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48" w:type="dxa"/>
        <w:jc w:val="center"/>
        <w:tblCellSpacing w:w="0" w:type="dxa"/>
        <w:tblCellMar>
          <w:left w:w="0" w:type="dxa"/>
          <w:right w:w="0" w:type="dxa"/>
        </w:tblCellMar>
        <w:tblLook w:val="04A0" w:firstRow="1" w:lastRow="0" w:firstColumn="1" w:lastColumn="0" w:noHBand="0" w:noVBand="1"/>
      </w:tblPr>
      <w:tblGrid>
        <w:gridCol w:w="4629"/>
        <w:gridCol w:w="6219"/>
      </w:tblGrid>
      <w:tr w:rsidR="00F456BA" w:rsidRPr="00C4397D" w14:paraId="695F36B6" w14:textId="77777777" w:rsidTr="00194F80">
        <w:trPr>
          <w:trHeight w:val="1255"/>
          <w:tblCellSpacing w:w="0" w:type="dxa"/>
          <w:jc w:val="center"/>
        </w:trPr>
        <w:tc>
          <w:tcPr>
            <w:tcW w:w="4629" w:type="dxa"/>
            <w:vAlign w:val="center"/>
            <w:hideMark/>
          </w:tcPr>
          <w:p w14:paraId="6D1D3620" w14:textId="77777777" w:rsidR="00F456BA" w:rsidRPr="00C4397D" w:rsidRDefault="00F456BA" w:rsidP="00E51C2E">
            <w:pPr>
              <w:jc w:val="center"/>
            </w:pPr>
            <w:bookmarkStart w:id="0" w:name="_GoBack"/>
            <w:bookmarkEnd w:id="0"/>
            <w:r w:rsidRPr="00C4397D">
              <w:t>TRƯỜNG MN HOA HỒNG</w:t>
            </w:r>
          </w:p>
          <w:p w14:paraId="14B2578C" w14:textId="71FD2913" w:rsidR="00D738D5" w:rsidRPr="00C4397D" w:rsidRDefault="000A5C9A" w:rsidP="00E51C2E">
            <w:pPr>
              <w:jc w:val="center"/>
              <w:rPr>
                <w:b/>
              </w:rPr>
            </w:pPr>
            <w:r>
              <w:rPr>
                <w:b/>
              </w:rPr>
              <w:t>TỔ KHỐI LÁ</w:t>
            </w:r>
          </w:p>
          <w:p w14:paraId="18D55B52" w14:textId="181DB26B" w:rsidR="00F456BA" w:rsidRPr="00C4397D" w:rsidRDefault="00F456BA" w:rsidP="00E51C2E">
            <w:pPr>
              <w:jc w:val="center"/>
            </w:pPr>
            <w:r w:rsidRPr="00C4397D">
              <w:rPr>
                <w:b/>
                <w:bCs/>
              </w:rPr>
              <w:t>¯¯¯¯¯¯¯¯¯¯</w:t>
            </w:r>
          </w:p>
          <w:p w14:paraId="4C1D1AE0" w14:textId="77777777" w:rsidR="00F456BA" w:rsidRPr="00C4397D" w:rsidRDefault="00F456BA" w:rsidP="00084288">
            <w:pPr>
              <w:jc w:val="center"/>
            </w:pPr>
          </w:p>
          <w:p w14:paraId="139CE529" w14:textId="77777777" w:rsidR="00165E57" w:rsidRPr="00C4397D" w:rsidRDefault="00165E57" w:rsidP="00084288">
            <w:pPr>
              <w:jc w:val="center"/>
            </w:pPr>
          </w:p>
        </w:tc>
        <w:tc>
          <w:tcPr>
            <w:tcW w:w="6219" w:type="dxa"/>
            <w:hideMark/>
          </w:tcPr>
          <w:p w14:paraId="05100AF3" w14:textId="77777777" w:rsidR="00F456BA" w:rsidRPr="00C4397D" w:rsidRDefault="00F456BA" w:rsidP="00194F80">
            <w:pPr>
              <w:jc w:val="center"/>
            </w:pPr>
            <w:r w:rsidRPr="00C4397D">
              <w:rPr>
                <w:b/>
                <w:bCs/>
              </w:rPr>
              <w:t xml:space="preserve">CỘNG HÒA XÃ HỘI CHỦ NGHĨA </w:t>
            </w:r>
            <w:hyperlink r:id="rId9" w:tgtFrame="_blank" w:tooltip="Thiết kế website chuyên nghiệp" w:history="1">
              <w:r w:rsidRPr="00C4397D">
                <w:rPr>
                  <w:b/>
                  <w:bCs/>
                </w:rPr>
                <w:t>VIỆT NAM</w:t>
              </w:r>
            </w:hyperlink>
          </w:p>
          <w:p w14:paraId="5380B078" w14:textId="77777777" w:rsidR="00F456BA" w:rsidRPr="00C4397D" w:rsidRDefault="00F456BA" w:rsidP="00194F80">
            <w:pPr>
              <w:jc w:val="center"/>
              <w:rPr>
                <w:sz w:val="26"/>
                <w:szCs w:val="26"/>
              </w:rPr>
            </w:pPr>
            <w:r w:rsidRPr="00C4397D">
              <w:rPr>
                <w:b/>
                <w:bCs/>
                <w:sz w:val="26"/>
                <w:szCs w:val="26"/>
              </w:rPr>
              <w:t>Độc lập - Tự do - Hạnh phúc</w:t>
            </w:r>
          </w:p>
          <w:p w14:paraId="0AFEBB2C" w14:textId="77777777" w:rsidR="00F456BA" w:rsidRPr="00C4397D" w:rsidRDefault="00F456BA" w:rsidP="00C4397D">
            <w:pPr>
              <w:jc w:val="center"/>
            </w:pPr>
            <w:r w:rsidRPr="00C4397D">
              <w:rPr>
                <w:b/>
                <w:bCs/>
              </w:rPr>
              <w:t>¯¯¯¯¯¯¯¯¯¯¯¯¯¯¯¯¯¯¯¯</w:t>
            </w:r>
          </w:p>
        </w:tc>
      </w:tr>
    </w:tbl>
    <w:p w14:paraId="04C2D902" w14:textId="16AB5D4D" w:rsidR="005F3B82" w:rsidRPr="003C1358" w:rsidRDefault="005F3B82" w:rsidP="005F3B82">
      <w:pPr>
        <w:jc w:val="center"/>
        <w:rPr>
          <w:sz w:val="28"/>
          <w:szCs w:val="28"/>
        </w:rPr>
      </w:pPr>
      <w:r w:rsidRPr="003C1358">
        <w:rPr>
          <w:b/>
          <w:bCs/>
          <w:sz w:val="28"/>
          <w:szCs w:val="28"/>
        </w:rPr>
        <w:t>KẾ HOẠCH</w:t>
      </w:r>
    </w:p>
    <w:p w14:paraId="420BE2FD" w14:textId="263335A7" w:rsidR="005F3B82" w:rsidRPr="003C1358" w:rsidRDefault="005F3B82" w:rsidP="005F3B82">
      <w:pPr>
        <w:jc w:val="center"/>
        <w:rPr>
          <w:b/>
          <w:bCs/>
          <w:sz w:val="28"/>
          <w:szCs w:val="28"/>
        </w:rPr>
      </w:pPr>
      <w:r w:rsidRPr="003C1358">
        <w:rPr>
          <w:b/>
          <w:bCs/>
          <w:sz w:val="28"/>
          <w:szCs w:val="28"/>
        </w:rPr>
        <w:t>Công tác tháng 1</w:t>
      </w:r>
      <w:r w:rsidR="001B722F" w:rsidRPr="003C1358">
        <w:rPr>
          <w:b/>
          <w:bCs/>
          <w:sz w:val="28"/>
          <w:szCs w:val="28"/>
        </w:rPr>
        <w:t>2</w:t>
      </w:r>
      <w:r w:rsidR="00E81202" w:rsidRPr="003C1358">
        <w:rPr>
          <w:b/>
          <w:bCs/>
          <w:sz w:val="28"/>
          <w:szCs w:val="28"/>
        </w:rPr>
        <w:t xml:space="preserve"> năm 202</w:t>
      </w:r>
      <w:r w:rsidR="00B87D51" w:rsidRPr="003C1358">
        <w:rPr>
          <w:b/>
          <w:bCs/>
          <w:sz w:val="28"/>
          <w:szCs w:val="28"/>
        </w:rPr>
        <w:t>2</w:t>
      </w:r>
    </w:p>
    <w:p w14:paraId="5D0FE5C4" w14:textId="77777777" w:rsidR="009D5392" w:rsidRPr="003C1358" w:rsidRDefault="009D5392" w:rsidP="009D5392">
      <w:pPr>
        <w:ind w:firstLine="536"/>
        <w:rPr>
          <w:b/>
          <w:sz w:val="28"/>
          <w:szCs w:val="28"/>
        </w:rPr>
      </w:pPr>
    </w:p>
    <w:p w14:paraId="582A8B7B" w14:textId="3F4C8CD3" w:rsidR="00B87D51" w:rsidRPr="003C1358" w:rsidRDefault="00E81202" w:rsidP="00B87D51">
      <w:pPr>
        <w:ind w:firstLine="536"/>
        <w:rPr>
          <w:b/>
          <w:sz w:val="28"/>
          <w:szCs w:val="28"/>
        </w:rPr>
      </w:pPr>
      <w:proofErr w:type="gramStart"/>
      <w:r w:rsidRPr="003C1358">
        <w:rPr>
          <w:rStyle w:val="Strong"/>
          <w:sz w:val="28"/>
          <w:szCs w:val="28"/>
          <w:bdr w:val="none" w:sz="0" w:space="0" w:color="auto" w:frame="1"/>
        </w:rPr>
        <w:t xml:space="preserve">I. </w:t>
      </w:r>
      <w:r w:rsidR="00B87D51" w:rsidRPr="003C1358">
        <w:rPr>
          <w:b/>
          <w:sz w:val="28"/>
          <w:szCs w:val="28"/>
        </w:rPr>
        <w:t xml:space="preserve"> Đánh</w:t>
      </w:r>
      <w:proofErr w:type="gramEnd"/>
      <w:r w:rsidR="00B87D51" w:rsidRPr="003C1358">
        <w:rPr>
          <w:b/>
          <w:sz w:val="28"/>
          <w:szCs w:val="28"/>
        </w:rPr>
        <w:t xml:space="preserve"> giá thực hiện kế hoạch tháng 11/2022</w:t>
      </w:r>
    </w:p>
    <w:p w14:paraId="7335DADA" w14:textId="77777777" w:rsidR="00B87D51" w:rsidRPr="00C5534E" w:rsidRDefault="00B87D51" w:rsidP="00B87D51">
      <w:pPr>
        <w:ind w:firstLine="536"/>
        <w:rPr>
          <w:sz w:val="28"/>
          <w:szCs w:val="28"/>
        </w:rPr>
      </w:pPr>
      <w:r w:rsidRPr="003C1358">
        <w:rPr>
          <w:b/>
          <w:bCs/>
          <w:sz w:val="28"/>
          <w:szCs w:val="28"/>
        </w:rPr>
        <w:t>1. Ưu điểm:</w:t>
      </w:r>
    </w:p>
    <w:p w14:paraId="6B4D9462" w14:textId="38B374E2" w:rsidR="000A5C9A" w:rsidRDefault="0031597E" w:rsidP="000A5C9A">
      <w:pPr>
        <w:ind w:firstLine="567"/>
        <w:rPr>
          <w:sz w:val="28"/>
          <w:szCs w:val="28"/>
        </w:rPr>
      </w:pPr>
      <w:r w:rsidRPr="00C5534E">
        <w:rPr>
          <w:sz w:val="28"/>
          <w:szCs w:val="28"/>
        </w:rPr>
        <w:t xml:space="preserve">- </w:t>
      </w:r>
      <w:r w:rsidR="000A5C9A">
        <w:rPr>
          <w:sz w:val="28"/>
          <w:szCs w:val="28"/>
        </w:rPr>
        <w:t xml:space="preserve">Đ/c :  Quế, Hoài, Lộc, </w:t>
      </w:r>
      <w:r w:rsidRPr="00C5534E">
        <w:rPr>
          <w:sz w:val="28"/>
          <w:szCs w:val="28"/>
        </w:rPr>
        <w:t xml:space="preserve">Tham gia hội thi giáo viên làm đồ dung dạy học cấp thị xã đạt </w:t>
      </w:r>
      <w:r w:rsidR="000A5C9A">
        <w:rPr>
          <w:sz w:val="28"/>
          <w:szCs w:val="28"/>
        </w:rPr>
        <w:t>KQ</w:t>
      </w:r>
      <w:r w:rsidRPr="00C5534E">
        <w:rPr>
          <w:sz w:val="28"/>
          <w:szCs w:val="28"/>
        </w:rPr>
        <w:t xml:space="preserve"> khả quan</w:t>
      </w:r>
    </w:p>
    <w:p w14:paraId="7A753C4A" w14:textId="21CBF3CB" w:rsidR="0031597E" w:rsidRPr="00C5534E" w:rsidRDefault="000A5C9A" w:rsidP="000A5C9A">
      <w:pPr>
        <w:ind w:firstLine="567"/>
        <w:rPr>
          <w:sz w:val="28"/>
          <w:szCs w:val="28"/>
        </w:rPr>
      </w:pPr>
      <w:r>
        <w:rPr>
          <w:sz w:val="28"/>
          <w:szCs w:val="28"/>
        </w:rPr>
        <w:t>-</w:t>
      </w:r>
      <w:r w:rsidR="0031597E" w:rsidRPr="00C5534E">
        <w:rPr>
          <w:sz w:val="28"/>
          <w:szCs w:val="28"/>
        </w:rPr>
        <w:t xml:space="preserve"> </w:t>
      </w:r>
      <w:r>
        <w:rPr>
          <w:sz w:val="28"/>
          <w:szCs w:val="28"/>
        </w:rPr>
        <w:t>Tham gia h</w:t>
      </w:r>
      <w:r w:rsidR="0031597E" w:rsidRPr="00C5534E">
        <w:rPr>
          <w:sz w:val="28"/>
          <w:szCs w:val="28"/>
        </w:rPr>
        <w:t xml:space="preserve">ội thi văn nghệ chào mừng 20/11 vui vẻ </w:t>
      </w:r>
      <w:r>
        <w:rPr>
          <w:sz w:val="28"/>
          <w:szCs w:val="28"/>
        </w:rPr>
        <w:t xml:space="preserve">KQ 1 </w:t>
      </w:r>
      <w:proofErr w:type="gramStart"/>
      <w:r>
        <w:rPr>
          <w:sz w:val="28"/>
          <w:szCs w:val="28"/>
        </w:rPr>
        <w:t>Nhất ,2</w:t>
      </w:r>
      <w:proofErr w:type="gramEnd"/>
      <w:r>
        <w:rPr>
          <w:sz w:val="28"/>
          <w:szCs w:val="28"/>
        </w:rPr>
        <w:t xml:space="preserve"> Nhì, 1 KK</w:t>
      </w:r>
    </w:p>
    <w:p w14:paraId="5EBD3429" w14:textId="7741B0E1" w:rsidR="0031597E" w:rsidRPr="00C5534E" w:rsidRDefault="0031597E" w:rsidP="0031597E">
      <w:pPr>
        <w:ind w:firstLine="567"/>
        <w:rPr>
          <w:sz w:val="28"/>
          <w:szCs w:val="28"/>
        </w:rPr>
      </w:pPr>
      <w:r w:rsidRPr="00C5534E">
        <w:rPr>
          <w:sz w:val="28"/>
          <w:szCs w:val="28"/>
        </w:rPr>
        <w:t xml:space="preserve">- Đã triển khai các lớp xây dựng kế hoạch và MTLTLTT </w:t>
      </w:r>
    </w:p>
    <w:p w14:paraId="2E2BA1CC" w14:textId="69C4ABA5" w:rsidR="0031597E" w:rsidRPr="00C5534E" w:rsidRDefault="0031597E" w:rsidP="0031597E">
      <w:pPr>
        <w:ind w:firstLine="567"/>
        <w:rPr>
          <w:sz w:val="28"/>
          <w:szCs w:val="28"/>
        </w:rPr>
      </w:pPr>
      <w:r w:rsidRPr="00C5534E">
        <w:rPr>
          <w:sz w:val="28"/>
          <w:szCs w:val="28"/>
        </w:rPr>
        <w:t>- Tham gia tập huấn đầy đủ</w:t>
      </w:r>
    </w:p>
    <w:p w14:paraId="38F9BB79" w14:textId="6F21C39C" w:rsidR="00401DF5" w:rsidRPr="00C5534E" w:rsidRDefault="00401DF5" w:rsidP="0031597E">
      <w:pPr>
        <w:ind w:firstLine="567"/>
        <w:rPr>
          <w:sz w:val="28"/>
          <w:szCs w:val="28"/>
        </w:rPr>
      </w:pPr>
      <w:r w:rsidRPr="00C5534E">
        <w:rPr>
          <w:sz w:val="28"/>
          <w:szCs w:val="28"/>
        </w:rPr>
        <w:t>- Các lớp đã tiến hành soạn giảng lồng ghép các chuyên đề đầy đủ.</w:t>
      </w:r>
    </w:p>
    <w:p w14:paraId="7D5A19E6" w14:textId="3908B2B6" w:rsidR="00401DF5" w:rsidRPr="00C5534E" w:rsidRDefault="00401DF5" w:rsidP="0031597E">
      <w:pPr>
        <w:ind w:firstLine="567"/>
        <w:rPr>
          <w:sz w:val="28"/>
          <w:szCs w:val="28"/>
        </w:rPr>
      </w:pPr>
      <w:r w:rsidRPr="00C5534E">
        <w:rPr>
          <w:sz w:val="28"/>
          <w:szCs w:val="28"/>
        </w:rPr>
        <w:t>- Các lớp thực hiện tốt công tác chăm sóc giáo dục trẻ và công tác phòng chống dịch bệnh.</w:t>
      </w:r>
    </w:p>
    <w:p w14:paraId="1D045C63" w14:textId="4C2FBEF2" w:rsidR="00B87D51" w:rsidRPr="00C5534E" w:rsidRDefault="00B87D51" w:rsidP="0031597E">
      <w:pPr>
        <w:rPr>
          <w:sz w:val="28"/>
          <w:szCs w:val="28"/>
        </w:rPr>
      </w:pPr>
      <w:r w:rsidRPr="00C5534E">
        <w:rPr>
          <w:b/>
          <w:bCs/>
          <w:sz w:val="28"/>
          <w:szCs w:val="28"/>
        </w:rPr>
        <w:t>2. Nhược điểm:</w:t>
      </w:r>
    </w:p>
    <w:p w14:paraId="4B5902ED" w14:textId="5306D7CB" w:rsidR="00B87D51" w:rsidRPr="00C5534E" w:rsidRDefault="00B87D51" w:rsidP="00B87D51">
      <w:pPr>
        <w:ind w:firstLine="720"/>
        <w:rPr>
          <w:sz w:val="28"/>
          <w:szCs w:val="28"/>
        </w:rPr>
      </w:pPr>
      <w:r w:rsidRPr="00C5534E">
        <w:rPr>
          <w:sz w:val="28"/>
          <w:szCs w:val="28"/>
        </w:rPr>
        <w:t xml:space="preserve">- </w:t>
      </w:r>
      <w:r w:rsidR="000A5C9A">
        <w:rPr>
          <w:sz w:val="28"/>
          <w:szCs w:val="28"/>
        </w:rPr>
        <w:t>Tr</w:t>
      </w:r>
      <w:r w:rsidR="00F760EE">
        <w:rPr>
          <w:sz w:val="28"/>
          <w:szCs w:val="28"/>
        </w:rPr>
        <w:t xml:space="preserve">ẻ </w:t>
      </w:r>
      <w:r w:rsidRPr="00C5534E">
        <w:rPr>
          <w:sz w:val="28"/>
          <w:szCs w:val="28"/>
        </w:rPr>
        <w:t xml:space="preserve">Chưa </w:t>
      </w:r>
      <w:proofErr w:type="gramStart"/>
      <w:r w:rsidR="000A5C9A">
        <w:rPr>
          <w:sz w:val="28"/>
          <w:szCs w:val="28"/>
        </w:rPr>
        <w:t xml:space="preserve">được </w:t>
      </w:r>
      <w:r w:rsidRPr="00C5534E">
        <w:rPr>
          <w:sz w:val="28"/>
          <w:szCs w:val="28"/>
        </w:rPr>
        <w:t xml:space="preserve"> khám</w:t>
      </w:r>
      <w:proofErr w:type="gramEnd"/>
      <w:r w:rsidRPr="00C5534E">
        <w:rPr>
          <w:sz w:val="28"/>
          <w:szCs w:val="28"/>
        </w:rPr>
        <w:t xml:space="preserve"> sức khỏe đợt 1 /2022 cho trẻ do thời tiết thay đổi, trẻ ốm, nghỉ học nhiều</w:t>
      </w:r>
    </w:p>
    <w:p w14:paraId="45EE7295" w14:textId="26F69368" w:rsidR="00E81202" w:rsidRPr="00C5534E" w:rsidRDefault="00401DF5" w:rsidP="00E81202">
      <w:pPr>
        <w:ind w:firstLine="720"/>
        <w:jc w:val="both"/>
        <w:rPr>
          <w:sz w:val="28"/>
          <w:szCs w:val="28"/>
        </w:rPr>
      </w:pPr>
      <w:r w:rsidRPr="00C5534E">
        <w:rPr>
          <w:b/>
          <w:bCs/>
          <w:sz w:val="28"/>
          <w:szCs w:val="28"/>
        </w:rPr>
        <w:t xml:space="preserve">II. </w:t>
      </w:r>
      <w:r w:rsidR="00E81202" w:rsidRPr="00C5534E">
        <w:rPr>
          <w:b/>
          <w:bCs/>
          <w:sz w:val="28"/>
          <w:szCs w:val="28"/>
        </w:rPr>
        <w:t>Triển khai các văn bản chỉ đạo của các cấp trong tháng.</w:t>
      </w:r>
    </w:p>
    <w:p w14:paraId="5EB3468A" w14:textId="5C81C336" w:rsidR="00E81202" w:rsidRPr="00C5534E" w:rsidRDefault="00E81202" w:rsidP="00E81202">
      <w:pPr>
        <w:ind w:firstLine="720"/>
        <w:jc w:val="both"/>
        <w:rPr>
          <w:rStyle w:val="Strong"/>
          <w:sz w:val="28"/>
          <w:szCs w:val="28"/>
          <w:bdr w:val="none" w:sz="0" w:space="0" w:color="auto" w:frame="1"/>
        </w:rPr>
      </w:pPr>
      <w:r w:rsidRPr="00C5534E">
        <w:rPr>
          <w:rStyle w:val="Strong"/>
          <w:sz w:val="28"/>
          <w:szCs w:val="28"/>
          <w:bdr w:val="none" w:sz="0" w:space="0" w:color="auto" w:frame="1"/>
        </w:rPr>
        <w:t>I</w:t>
      </w:r>
      <w:r w:rsidR="00401DF5" w:rsidRPr="00C5534E">
        <w:rPr>
          <w:rStyle w:val="Strong"/>
          <w:sz w:val="28"/>
          <w:szCs w:val="28"/>
          <w:bdr w:val="none" w:sz="0" w:space="0" w:color="auto" w:frame="1"/>
        </w:rPr>
        <w:t>I</w:t>
      </w:r>
      <w:r w:rsidRPr="00C5534E">
        <w:rPr>
          <w:rStyle w:val="Strong"/>
          <w:sz w:val="28"/>
          <w:szCs w:val="28"/>
          <w:bdr w:val="none" w:sz="0" w:space="0" w:color="auto" w:frame="1"/>
        </w:rPr>
        <w:t>I. Kế hoạch thực hiện tháng</w:t>
      </w:r>
      <w:r w:rsidR="000845A5" w:rsidRPr="00C5534E">
        <w:rPr>
          <w:rStyle w:val="Strong"/>
          <w:sz w:val="28"/>
          <w:szCs w:val="28"/>
          <w:bdr w:val="none" w:sz="0" w:space="0" w:color="auto" w:frame="1"/>
        </w:rPr>
        <w:t xml:space="preserve"> 12</w:t>
      </w:r>
      <w:r w:rsidRPr="00C5534E">
        <w:rPr>
          <w:rStyle w:val="Strong"/>
          <w:sz w:val="28"/>
          <w:szCs w:val="28"/>
          <w:bdr w:val="none" w:sz="0" w:space="0" w:color="auto" w:frame="1"/>
        </w:rPr>
        <w:t>/202</w:t>
      </w:r>
      <w:r w:rsidR="00B87D51" w:rsidRPr="00C5534E">
        <w:rPr>
          <w:rStyle w:val="Strong"/>
          <w:sz w:val="28"/>
          <w:szCs w:val="28"/>
          <w:bdr w:val="none" w:sz="0" w:space="0" w:color="auto" w:frame="1"/>
        </w:rPr>
        <w:t>2</w:t>
      </w:r>
      <w:r w:rsidRPr="00C5534E">
        <w:rPr>
          <w:rStyle w:val="Strong"/>
          <w:sz w:val="28"/>
          <w:szCs w:val="28"/>
          <w:bdr w:val="none" w:sz="0" w:space="0" w:color="auto" w:frame="1"/>
        </w:rPr>
        <w:t>:</w:t>
      </w:r>
    </w:p>
    <w:tbl>
      <w:tblPr>
        <w:tblW w:w="924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6"/>
        <w:gridCol w:w="5279"/>
        <w:gridCol w:w="851"/>
        <w:gridCol w:w="1463"/>
        <w:gridCol w:w="609"/>
      </w:tblGrid>
      <w:tr w:rsidR="00401DF5" w:rsidRPr="00EE4026" w14:paraId="67EDB564" w14:textId="77777777" w:rsidTr="003643E1">
        <w:trPr>
          <w:tblCellSpacing w:w="0" w:type="dxa"/>
          <w:jc w:val="center"/>
        </w:trPr>
        <w:tc>
          <w:tcPr>
            <w:tcW w:w="6325" w:type="dxa"/>
            <w:gridSpan w:val="2"/>
            <w:tcBorders>
              <w:top w:val="outset" w:sz="6" w:space="0" w:color="auto"/>
              <w:left w:val="outset" w:sz="6" w:space="0" w:color="auto"/>
              <w:bottom w:val="outset" w:sz="6" w:space="0" w:color="auto"/>
              <w:right w:val="outset" w:sz="6" w:space="0" w:color="auto"/>
            </w:tcBorders>
            <w:vAlign w:val="center"/>
            <w:hideMark/>
          </w:tcPr>
          <w:p w14:paraId="192E67D3" w14:textId="77777777" w:rsidR="00401DF5" w:rsidRPr="00EE4026" w:rsidRDefault="00401DF5" w:rsidP="009D6DE7">
            <w:pPr>
              <w:jc w:val="center"/>
              <w:rPr>
                <w:sz w:val="26"/>
                <w:szCs w:val="26"/>
              </w:rPr>
            </w:pPr>
            <w:r w:rsidRPr="00EE4026">
              <w:rPr>
                <w:b/>
                <w:bCs/>
                <w:sz w:val="26"/>
                <w:szCs w:val="26"/>
              </w:rPr>
              <w:t>NỘI DUNG</w:t>
            </w:r>
          </w:p>
        </w:tc>
        <w:tc>
          <w:tcPr>
            <w:tcW w:w="851" w:type="dxa"/>
            <w:tcBorders>
              <w:top w:val="outset" w:sz="6" w:space="0" w:color="auto"/>
              <w:left w:val="outset" w:sz="6" w:space="0" w:color="auto"/>
              <w:bottom w:val="outset" w:sz="6" w:space="0" w:color="auto"/>
              <w:right w:val="outset" w:sz="6" w:space="0" w:color="auto"/>
            </w:tcBorders>
            <w:vAlign w:val="center"/>
            <w:hideMark/>
          </w:tcPr>
          <w:p w14:paraId="2451D4CF" w14:textId="77777777" w:rsidR="00401DF5" w:rsidRPr="00EE4026" w:rsidRDefault="00401DF5" w:rsidP="009D6DE7">
            <w:pPr>
              <w:jc w:val="center"/>
              <w:rPr>
                <w:sz w:val="26"/>
                <w:szCs w:val="26"/>
              </w:rPr>
            </w:pPr>
            <w:r w:rsidRPr="00EE4026">
              <w:rPr>
                <w:b/>
                <w:bCs/>
                <w:sz w:val="26"/>
                <w:szCs w:val="26"/>
              </w:rPr>
              <w:t>THỜI GIAN</w:t>
            </w:r>
          </w:p>
        </w:tc>
        <w:tc>
          <w:tcPr>
            <w:tcW w:w="1463" w:type="dxa"/>
            <w:tcBorders>
              <w:top w:val="outset" w:sz="6" w:space="0" w:color="auto"/>
              <w:left w:val="outset" w:sz="6" w:space="0" w:color="auto"/>
              <w:bottom w:val="outset" w:sz="6" w:space="0" w:color="auto"/>
              <w:right w:val="outset" w:sz="6" w:space="0" w:color="auto"/>
            </w:tcBorders>
            <w:vAlign w:val="center"/>
            <w:hideMark/>
          </w:tcPr>
          <w:p w14:paraId="725DC3CA" w14:textId="77777777" w:rsidR="00401DF5" w:rsidRPr="00EE4026" w:rsidRDefault="00401DF5" w:rsidP="009D6DE7">
            <w:pPr>
              <w:jc w:val="center"/>
              <w:rPr>
                <w:sz w:val="26"/>
                <w:szCs w:val="26"/>
              </w:rPr>
            </w:pPr>
            <w:r w:rsidRPr="00EE4026">
              <w:rPr>
                <w:b/>
                <w:bCs/>
                <w:sz w:val="26"/>
                <w:szCs w:val="26"/>
              </w:rPr>
              <w:t>BIỆN PHÁP</w:t>
            </w:r>
          </w:p>
        </w:tc>
        <w:tc>
          <w:tcPr>
            <w:tcW w:w="609" w:type="dxa"/>
            <w:tcBorders>
              <w:top w:val="outset" w:sz="6" w:space="0" w:color="auto"/>
              <w:left w:val="outset" w:sz="6" w:space="0" w:color="auto"/>
              <w:bottom w:val="outset" w:sz="6" w:space="0" w:color="auto"/>
              <w:right w:val="outset" w:sz="6" w:space="0" w:color="auto"/>
            </w:tcBorders>
            <w:vAlign w:val="center"/>
            <w:hideMark/>
          </w:tcPr>
          <w:p w14:paraId="122D1E3D" w14:textId="77777777" w:rsidR="00401DF5" w:rsidRPr="00EE4026" w:rsidRDefault="00401DF5" w:rsidP="009D6DE7">
            <w:pPr>
              <w:jc w:val="center"/>
              <w:rPr>
                <w:sz w:val="26"/>
                <w:szCs w:val="26"/>
              </w:rPr>
            </w:pPr>
            <w:r w:rsidRPr="00EE4026">
              <w:rPr>
                <w:b/>
                <w:bCs/>
                <w:sz w:val="26"/>
                <w:szCs w:val="26"/>
              </w:rPr>
              <w:t>KẾT QUẢ</w:t>
            </w:r>
          </w:p>
        </w:tc>
      </w:tr>
      <w:tr w:rsidR="00401DF5" w:rsidRPr="00EE4026" w14:paraId="02E36C2D" w14:textId="77777777" w:rsidTr="003643E1">
        <w:trPr>
          <w:tblCellSpacing w:w="0" w:type="dxa"/>
          <w:jc w:val="center"/>
        </w:trPr>
        <w:tc>
          <w:tcPr>
            <w:tcW w:w="6325" w:type="dxa"/>
            <w:gridSpan w:val="2"/>
            <w:tcBorders>
              <w:top w:val="outset" w:sz="6" w:space="0" w:color="auto"/>
              <w:left w:val="outset" w:sz="6" w:space="0" w:color="auto"/>
              <w:bottom w:val="outset" w:sz="6" w:space="0" w:color="auto"/>
              <w:right w:val="outset" w:sz="6" w:space="0" w:color="auto"/>
            </w:tcBorders>
            <w:vAlign w:val="center"/>
          </w:tcPr>
          <w:p w14:paraId="2554B61D" w14:textId="799092C5" w:rsidR="00401DF5" w:rsidRPr="00EE4026" w:rsidRDefault="008A676D" w:rsidP="009D6DE7">
            <w:pPr>
              <w:pStyle w:val="NormalWeb"/>
              <w:spacing w:before="0" w:beforeAutospacing="0" w:after="0" w:afterAutospacing="0"/>
              <w:jc w:val="both"/>
              <w:rPr>
                <w:sz w:val="26"/>
                <w:szCs w:val="26"/>
              </w:rPr>
            </w:pPr>
            <w:r>
              <w:rPr>
                <w:b/>
                <w:bCs/>
                <w:sz w:val="26"/>
                <w:szCs w:val="26"/>
              </w:rPr>
              <w:t xml:space="preserve">  </w:t>
            </w:r>
            <w:r w:rsidR="00401DF5" w:rsidRPr="00EE4026">
              <w:rPr>
                <w:b/>
                <w:bCs/>
                <w:sz w:val="26"/>
                <w:szCs w:val="26"/>
              </w:rPr>
              <w:t xml:space="preserve"> Tư tưởng chính trị:</w:t>
            </w:r>
          </w:p>
          <w:p w14:paraId="3DDB48E2" w14:textId="6E7A7B1C" w:rsidR="00401DF5" w:rsidRPr="00EE4026" w:rsidRDefault="00401DF5" w:rsidP="000A5C9A">
            <w:pPr>
              <w:rPr>
                <w:b/>
                <w:bCs/>
                <w:sz w:val="26"/>
                <w:szCs w:val="26"/>
              </w:rPr>
            </w:pPr>
            <w:r w:rsidRPr="00EE4026">
              <w:rPr>
                <w:bCs/>
                <w:sz w:val="26"/>
                <w:szCs w:val="26"/>
              </w:rPr>
              <w:t xml:space="preserve">  - Tăng cường công tác tuyên truyền GV</w:t>
            </w:r>
            <w:r w:rsidR="000A5C9A">
              <w:rPr>
                <w:bCs/>
                <w:sz w:val="26"/>
                <w:szCs w:val="26"/>
              </w:rPr>
              <w:t xml:space="preserve"> trong khối</w:t>
            </w:r>
            <w:r w:rsidRPr="00EE4026">
              <w:rPr>
                <w:bCs/>
                <w:sz w:val="26"/>
                <w:szCs w:val="26"/>
              </w:rPr>
              <w:t xml:space="preserve"> nghiêm chỉnh chấp hành tốt chính sách của Đảng pháp luật của nhà nước, vận động GV giữ đúng tác phong Sư phạm.</w:t>
            </w:r>
          </w:p>
        </w:tc>
        <w:tc>
          <w:tcPr>
            <w:tcW w:w="851" w:type="dxa"/>
            <w:tcBorders>
              <w:top w:val="outset" w:sz="6" w:space="0" w:color="auto"/>
              <w:left w:val="outset" w:sz="6" w:space="0" w:color="auto"/>
              <w:bottom w:val="outset" w:sz="6" w:space="0" w:color="auto"/>
              <w:right w:val="outset" w:sz="6" w:space="0" w:color="auto"/>
            </w:tcBorders>
            <w:vAlign w:val="center"/>
          </w:tcPr>
          <w:p w14:paraId="2087D17B" w14:textId="0BA6B926" w:rsidR="00401DF5" w:rsidRPr="00EE4026" w:rsidRDefault="00401DF5" w:rsidP="009D6DE7">
            <w:pPr>
              <w:jc w:val="center"/>
              <w:rPr>
                <w:b/>
                <w:bCs/>
                <w:sz w:val="26"/>
                <w:szCs w:val="26"/>
              </w:rPr>
            </w:pPr>
            <w:r w:rsidRPr="00EE4026">
              <w:rPr>
                <w:sz w:val="26"/>
                <w:szCs w:val="26"/>
              </w:rPr>
              <w:t>Tháng 12</w:t>
            </w:r>
          </w:p>
        </w:tc>
        <w:tc>
          <w:tcPr>
            <w:tcW w:w="1463" w:type="dxa"/>
            <w:tcBorders>
              <w:top w:val="outset" w:sz="6" w:space="0" w:color="auto"/>
              <w:left w:val="outset" w:sz="6" w:space="0" w:color="auto"/>
              <w:bottom w:val="outset" w:sz="6" w:space="0" w:color="auto"/>
              <w:right w:val="outset" w:sz="6" w:space="0" w:color="auto"/>
            </w:tcBorders>
            <w:vAlign w:val="center"/>
          </w:tcPr>
          <w:p w14:paraId="157C2B2F" w14:textId="6BD1E69F" w:rsidR="00401DF5" w:rsidRPr="00EE4026" w:rsidRDefault="000A5C9A" w:rsidP="009D6DE7">
            <w:pPr>
              <w:jc w:val="center"/>
              <w:rPr>
                <w:b/>
                <w:bCs/>
                <w:sz w:val="26"/>
                <w:szCs w:val="26"/>
              </w:rPr>
            </w:pPr>
            <w:r>
              <w:rPr>
                <w:b/>
                <w:bCs/>
                <w:sz w:val="26"/>
                <w:szCs w:val="26"/>
              </w:rPr>
              <w:t>GV</w:t>
            </w:r>
          </w:p>
        </w:tc>
        <w:tc>
          <w:tcPr>
            <w:tcW w:w="609" w:type="dxa"/>
            <w:tcBorders>
              <w:top w:val="outset" w:sz="6" w:space="0" w:color="auto"/>
              <w:left w:val="outset" w:sz="6" w:space="0" w:color="auto"/>
              <w:bottom w:val="outset" w:sz="6" w:space="0" w:color="auto"/>
              <w:right w:val="outset" w:sz="6" w:space="0" w:color="auto"/>
            </w:tcBorders>
            <w:vAlign w:val="center"/>
          </w:tcPr>
          <w:p w14:paraId="57917933" w14:textId="77777777" w:rsidR="00401DF5" w:rsidRPr="00EE4026" w:rsidRDefault="00401DF5" w:rsidP="009D6DE7">
            <w:pPr>
              <w:jc w:val="center"/>
              <w:rPr>
                <w:b/>
                <w:bCs/>
                <w:sz w:val="26"/>
                <w:szCs w:val="26"/>
              </w:rPr>
            </w:pPr>
          </w:p>
        </w:tc>
      </w:tr>
      <w:tr w:rsidR="00401DF5" w:rsidRPr="00EE4026" w14:paraId="72A2B071" w14:textId="77777777" w:rsidTr="003643E1">
        <w:trPr>
          <w:tblCellSpacing w:w="0" w:type="dxa"/>
          <w:jc w:val="center"/>
        </w:trPr>
        <w:tc>
          <w:tcPr>
            <w:tcW w:w="6325" w:type="dxa"/>
            <w:gridSpan w:val="2"/>
            <w:tcBorders>
              <w:top w:val="outset" w:sz="6" w:space="0" w:color="auto"/>
              <w:left w:val="outset" w:sz="6" w:space="0" w:color="auto"/>
              <w:bottom w:val="outset" w:sz="6" w:space="0" w:color="auto"/>
              <w:right w:val="outset" w:sz="6" w:space="0" w:color="auto"/>
            </w:tcBorders>
            <w:vAlign w:val="center"/>
            <w:hideMark/>
          </w:tcPr>
          <w:p w14:paraId="69B9BB3C" w14:textId="7256018B" w:rsidR="00401DF5" w:rsidRPr="00EE4026" w:rsidRDefault="00401DF5" w:rsidP="008A676D">
            <w:pPr>
              <w:ind w:firstLine="215"/>
              <w:rPr>
                <w:sz w:val="26"/>
                <w:szCs w:val="26"/>
              </w:rPr>
            </w:pPr>
            <w:r w:rsidRPr="00EE4026">
              <w:rPr>
                <w:b/>
                <w:bCs/>
                <w:sz w:val="26"/>
                <w:szCs w:val="26"/>
              </w:rPr>
              <w:t>Công tác phát triển số lượng</w:t>
            </w:r>
            <w:r w:rsidRPr="00EE4026">
              <w:rPr>
                <w:sz w:val="26"/>
                <w:szCs w:val="26"/>
              </w:rPr>
              <w:br/>
            </w:r>
            <w:r w:rsidR="008A676D">
              <w:rPr>
                <w:bCs/>
                <w:sz w:val="26"/>
                <w:szCs w:val="26"/>
              </w:rPr>
              <w:t xml:space="preserve">  </w:t>
            </w:r>
            <w:r w:rsidRPr="00EE4026">
              <w:rPr>
                <w:bCs/>
                <w:sz w:val="26"/>
                <w:szCs w:val="26"/>
              </w:rPr>
              <w:t>- Thực hiện các biện pháp để duy trì sĩ số</w:t>
            </w:r>
            <w:r w:rsidRPr="00EE4026">
              <w:rPr>
                <w:sz w:val="26"/>
                <w:szCs w:val="26"/>
              </w:rPr>
              <w:t xml:space="preserve">, </w:t>
            </w:r>
            <w:r w:rsidR="000A5C9A">
              <w:rPr>
                <w:sz w:val="26"/>
                <w:szCs w:val="26"/>
              </w:rPr>
              <w:t>nhắc nhở</w:t>
            </w:r>
            <w:r w:rsidRPr="00EE4026">
              <w:rPr>
                <w:sz w:val="26"/>
                <w:szCs w:val="26"/>
              </w:rPr>
              <w:t xml:space="preserve"> giáo viên thực hiện tốt công tác chăm sóc sức khỏe tại trường, phối hợp với CMHS các biện pháp phòng chống bệnh cho trẻ</w:t>
            </w:r>
          </w:p>
        </w:tc>
        <w:tc>
          <w:tcPr>
            <w:tcW w:w="851" w:type="dxa"/>
            <w:tcBorders>
              <w:top w:val="outset" w:sz="6" w:space="0" w:color="auto"/>
              <w:left w:val="outset" w:sz="6" w:space="0" w:color="auto"/>
              <w:bottom w:val="outset" w:sz="6" w:space="0" w:color="auto"/>
              <w:right w:val="outset" w:sz="6" w:space="0" w:color="auto"/>
            </w:tcBorders>
            <w:vAlign w:val="center"/>
            <w:hideMark/>
          </w:tcPr>
          <w:p w14:paraId="1550D22E" w14:textId="6FD8E6F9" w:rsidR="00401DF5" w:rsidRPr="00EE4026" w:rsidRDefault="00401DF5" w:rsidP="009D6DE7">
            <w:pPr>
              <w:jc w:val="center"/>
              <w:rPr>
                <w:sz w:val="26"/>
                <w:szCs w:val="26"/>
              </w:rPr>
            </w:pPr>
            <w:r w:rsidRPr="00EE4026">
              <w:rPr>
                <w:sz w:val="26"/>
                <w:szCs w:val="26"/>
              </w:rPr>
              <w:t>Tháng 12</w:t>
            </w:r>
          </w:p>
        </w:tc>
        <w:tc>
          <w:tcPr>
            <w:tcW w:w="1463" w:type="dxa"/>
            <w:tcBorders>
              <w:top w:val="outset" w:sz="6" w:space="0" w:color="auto"/>
              <w:left w:val="outset" w:sz="6" w:space="0" w:color="auto"/>
              <w:bottom w:val="outset" w:sz="6" w:space="0" w:color="auto"/>
              <w:right w:val="outset" w:sz="6" w:space="0" w:color="auto"/>
            </w:tcBorders>
            <w:vAlign w:val="center"/>
            <w:hideMark/>
          </w:tcPr>
          <w:p w14:paraId="589BEFF9" w14:textId="77777777" w:rsidR="00401DF5" w:rsidRPr="00EE4026" w:rsidRDefault="00401DF5" w:rsidP="009D6DE7">
            <w:pPr>
              <w:rPr>
                <w:sz w:val="26"/>
                <w:szCs w:val="26"/>
              </w:rPr>
            </w:pPr>
            <w:r w:rsidRPr="00EE4026">
              <w:rPr>
                <w:sz w:val="26"/>
                <w:szCs w:val="26"/>
              </w:rPr>
              <w:t>- Tất cả các lớp.</w:t>
            </w:r>
            <w:r w:rsidRPr="00EE4026">
              <w:rPr>
                <w:sz w:val="26"/>
                <w:szCs w:val="26"/>
              </w:rPr>
              <w:br/>
              <w:t> </w:t>
            </w:r>
          </w:p>
        </w:tc>
        <w:tc>
          <w:tcPr>
            <w:tcW w:w="609" w:type="dxa"/>
            <w:tcBorders>
              <w:top w:val="outset" w:sz="6" w:space="0" w:color="auto"/>
              <w:left w:val="outset" w:sz="6" w:space="0" w:color="auto"/>
              <w:bottom w:val="outset" w:sz="6" w:space="0" w:color="auto"/>
              <w:right w:val="outset" w:sz="6" w:space="0" w:color="auto"/>
            </w:tcBorders>
            <w:vAlign w:val="center"/>
            <w:hideMark/>
          </w:tcPr>
          <w:p w14:paraId="71520550" w14:textId="77777777" w:rsidR="00401DF5" w:rsidRPr="00EE4026" w:rsidRDefault="00401DF5" w:rsidP="009D6DE7">
            <w:pPr>
              <w:rPr>
                <w:sz w:val="26"/>
                <w:szCs w:val="26"/>
              </w:rPr>
            </w:pPr>
          </w:p>
        </w:tc>
      </w:tr>
      <w:tr w:rsidR="00401DF5" w:rsidRPr="00EE4026" w14:paraId="7139CFF5" w14:textId="77777777" w:rsidTr="003643E1">
        <w:trPr>
          <w:tblCellSpacing w:w="0" w:type="dxa"/>
          <w:jc w:val="center"/>
        </w:trPr>
        <w:tc>
          <w:tcPr>
            <w:tcW w:w="6325" w:type="dxa"/>
            <w:gridSpan w:val="2"/>
            <w:tcBorders>
              <w:top w:val="outset" w:sz="6" w:space="0" w:color="auto"/>
              <w:left w:val="outset" w:sz="6" w:space="0" w:color="auto"/>
              <w:bottom w:val="outset" w:sz="6" w:space="0" w:color="auto"/>
              <w:right w:val="outset" w:sz="6" w:space="0" w:color="auto"/>
            </w:tcBorders>
            <w:vAlign w:val="center"/>
            <w:hideMark/>
          </w:tcPr>
          <w:p w14:paraId="70A4555D" w14:textId="7B1FC088" w:rsidR="008A676D" w:rsidRDefault="008A676D" w:rsidP="008A676D">
            <w:pPr>
              <w:ind w:firstLine="215"/>
              <w:rPr>
                <w:sz w:val="26"/>
                <w:szCs w:val="26"/>
              </w:rPr>
            </w:pPr>
            <w:r>
              <w:rPr>
                <w:b/>
                <w:bCs/>
                <w:sz w:val="26"/>
                <w:szCs w:val="26"/>
              </w:rPr>
              <w:t xml:space="preserve">   </w:t>
            </w:r>
            <w:r w:rsidR="00401DF5" w:rsidRPr="00EE4026">
              <w:rPr>
                <w:b/>
                <w:bCs/>
                <w:sz w:val="26"/>
                <w:szCs w:val="26"/>
              </w:rPr>
              <w:t>Chất lượng chăm sóc</w:t>
            </w:r>
            <w:r w:rsidR="00401DF5" w:rsidRPr="00EE4026">
              <w:rPr>
                <w:sz w:val="26"/>
                <w:szCs w:val="26"/>
              </w:rPr>
              <w:br/>
            </w:r>
            <w:r>
              <w:rPr>
                <w:sz w:val="26"/>
                <w:szCs w:val="26"/>
              </w:rPr>
              <w:t xml:space="preserve">    - Cân đo, chấm biểu đồ GĐ 2</w:t>
            </w:r>
            <w:r w:rsidRPr="00EE4026">
              <w:rPr>
                <w:sz w:val="26"/>
                <w:szCs w:val="26"/>
              </w:rPr>
              <w:t xml:space="preserve">  </w:t>
            </w:r>
          </w:p>
          <w:p w14:paraId="6657CBEB" w14:textId="0C2A26A2" w:rsidR="00401DF5" w:rsidRPr="00EE4026" w:rsidRDefault="008A676D" w:rsidP="008A676D">
            <w:pPr>
              <w:ind w:firstLine="215"/>
              <w:rPr>
                <w:sz w:val="26"/>
                <w:szCs w:val="26"/>
              </w:rPr>
            </w:pPr>
            <w:r>
              <w:rPr>
                <w:sz w:val="26"/>
                <w:szCs w:val="26"/>
              </w:rPr>
              <w:t xml:space="preserve"> </w:t>
            </w:r>
            <w:r w:rsidR="00401DF5" w:rsidRPr="00EE4026">
              <w:rPr>
                <w:sz w:val="26"/>
                <w:szCs w:val="26"/>
              </w:rPr>
              <w:t xml:space="preserve">- </w:t>
            </w:r>
            <w:r w:rsidR="000A5C9A">
              <w:rPr>
                <w:sz w:val="26"/>
                <w:szCs w:val="26"/>
              </w:rPr>
              <w:t>Nhắc nhở</w:t>
            </w:r>
            <w:r w:rsidR="00401DF5" w:rsidRPr="00EE4026">
              <w:rPr>
                <w:sz w:val="26"/>
                <w:szCs w:val="26"/>
              </w:rPr>
              <w:t xml:space="preserve"> các lớp thực hiện nghiêm túc an toàn cho trẻ ở mọi lúc, mọi nơi, kiểm tra sức khỏe của trẻ khi đón trẻ, tuyệt đối không cho trẻ chơi những đồ chơi như sung, các vật sắc nhon</w:t>
            </w:r>
          </w:p>
          <w:p w14:paraId="5136F3BA" w14:textId="1E0994F6" w:rsidR="00401DF5" w:rsidRPr="00EE4026" w:rsidRDefault="00401DF5" w:rsidP="008A676D">
            <w:pPr>
              <w:rPr>
                <w:sz w:val="26"/>
                <w:szCs w:val="26"/>
              </w:rPr>
            </w:pPr>
            <w:r w:rsidRPr="00EE4026">
              <w:rPr>
                <w:color w:val="000000"/>
                <w:sz w:val="26"/>
                <w:szCs w:val="26"/>
                <w:shd w:val="clear" w:color="auto" w:fill="FFFFFF"/>
              </w:rPr>
              <w:t xml:space="preserve">    </w:t>
            </w:r>
            <w:r w:rsidRPr="00EE4026">
              <w:rPr>
                <w:sz w:val="26"/>
                <w:szCs w:val="26"/>
              </w:rPr>
              <w:t>- GV tổ chức giờ ăn ngủ cho trẻ đúng giờ quy định, mắc màn và đắp chăn cho trẻ khi ngủ, đảm bảo trang phục của GV và dụng cụ phục vụ của học sinh, trực trưa nghiêm túc.</w:t>
            </w:r>
            <w:r w:rsidRPr="00EE4026">
              <w:rPr>
                <w:sz w:val="26"/>
                <w:szCs w:val="26"/>
              </w:rPr>
              <w:br/>
              <w:t xml:space="preserve">   - Đảm bảo nhà vệ sinh, phòng nhóm luôn sạch sẽ. </w:t>
            </w:r>
          </w:p>
        </w:tc>
        <w:tc>
          <w:tcPr>
            <w:tcW w:w="851" w:type="dxa"/>
            <w:tcBorders>
              <w:top w:val="outset" w:sz="6" w:space="0" w:color="auto"/>
              <w:left w:val="outset" w:sz="6" w:space="0" w:color="auto"/>
              <w:bottom w:val="outset" w:sz="6" w:space="0" w:color="auto"/>
              <w:right w:val="outset" w:sz="6" w:space="0" w:color="auto"/>
            </w:tcBorders>
            <w:vAlign w:val="center"/>
            <w:hideMark/>
          </w:tcPr>
          <w:p w14:paraId="4430FBFD" w14:textId="56066B7A" w:rsidR="00401DF5" w:rsidRPr="00EE4026" w:rsidRDefault="00401DF5" w:rsidP="009D6DE7">
            <w:pPr>
              <w:rPr>
                <w:sz w:val="26"/>
                <w:szCs w:val="26"/>
              </w:rPr>
            </w:pPr>
            <w:r w:rsidRPr="00EE4026">
              <w:rPr>
                <w:sz w:val="26"/>
                <w:szCs w:val="26"/>
              </w:rPr>
              <w:t xml:space="preserve">  Tháng 1</w:t>
            </w:r>
            <w:r w:rsidR="00C5534E" w:rsidRPr="00EE4026">
              <w:rPr>
                <w:sz w:val="26"/>
                <w:szCs w:val="26"/>
              </w:rPr>
              <w:t>2</w:t>
            </w:r>
          </w:p>
        </w:tc>
        <w:tc>
          <w:tcPr>
            <w:tcW w:w="1463" w:type="dxa"/>
            <w:tcBorders>
              <w:top w:val="outset" w:sz="6" w:space="0" w:color="auto"/>
              <w:left w:val="outset" w:sz="6" w:space="0" w:color="auto"/>
              <w:bottom w:val="outset" w:sz="6" w:space="0" w:color="auto"/>
              <w:right w:val="outset" w:sz="6" w:space="0" w:color="auto"/>
            </w:tcBorders>
            <w:vAlign w:val="center"/>
            <w:hideMark/>
          </w:tcPr>
          <w:p w14:paraId="263FF573" w14:textId="77777777" w:rsidR="00401DF5" w:rsidRPr="00EE4026" w:rsidRDefault="00401DF5" w:rsidP="009D6DE7">
            <w:pPr>
              <w:rPr>
                <w:sz w:val="26"/>
                <w:szCs w:val="26"/>
              </w:rPr>
            </w:pPr>
          </w:p>
          <w:p w14:paraId="7EB7FCC3" w14:textId="77777777" w:rsidR="00401DF5" w:rsidRPr="00EE4026" w:rsidRDefault="00401DF5" w:rsidP="009D6DE7">
            <w:pPr>
              <w:rPr>
                <w:sz w:val="26"/>
                <w:szCs w:val="26"/>
              </w:rPr>
            </w:pPr>
            <w:r w:rsidRPr="00EE4026">
              <w:rPr>
                <w:sz w:val="26"/>
                <w:szCs w:val="26"/>
              </w:rPr>
              <w:br/>
              <w:t>  </w:t>
            </w:r>
          </w:p>
          <w:p w14:paraId="7368C9AF" w14:textId="4261E223" w:rsidR="00401DF5" w:rsidRPr="00EE4026" w:rsidRDefault="00401DF5" w:rsidP="009D6DE7">
            <w:pPr>
              <w:rPr>
                <w:sz w:val="26"/>
                <w:szCs w:val="26"/>
              </w:rPr>
            </w:pPr>
            <w:r w:rsidRPr="00EE4026">
              <w:rPr>
                <w:sz w:val="26"/>
                <w:szCs w:val="26"/>
              </w:rPr>
              <w:t xml:space="preserve">- Giáo viên </w:t>
            </w:r>
            <w:r w:rsidRPr="00EE4026">
              <w:rPr>
                <w:sz w:val="26"/>
                <w:szCs w:val="26"/>
              </w:rPr>
              <w:br/>
              <w:t> </w:t>
            </w:r>
          </w:p>
          <w:p w14:paraId="160E40BA" w14:textId="77777777" w:rsidR="00401DF5" w:rsidRPr="00EE4026" w:rsidRDefault="00401DF5" w:rsidP="009D6DE7">
            <w:pPr>
              <w:rPr>
                <w:sz w:val="26"/>
                <w:szCs w:val="26"/>
              </w:rPr>
            </w:pPr>
          </w:p>
          <w:p w14:paraId="3BD5E6AE" w14:textId="77777777" w:rsidR="00401DF5" w:rsidRPr="00EE4026" w:rsidRDefault="00401DF5" w:rsidP="009D6DE7">
            <w:pPr>
              <w:rPr>
                <w:sz w:val="26"/>
                <w:szCs w:val="26"/>
              </w:rPr>
            </w:pPr>
          </w:p>
          <w:p w14:paraId="17FF6327" w14:textId="77777777" w:rsidR="00401DF5" w:rsidRPr="00EE4026" w:rsidRDefault="00401DF5" w:rsidP="009D6DE7">
            <w:pPr>
              <w:rPr>
                <w:sz w:val="26"/>
                <w:szCs w:val="26"/>
              </w:rPr>
            </w:pPr>
          </w:p>
        </w:tc>
        <w:tc>
          <w:tcPr>
            <w:tcW w:w="609" w:type="dxa"/>
            <w:tcBorders>
              <w:top w:val="outset" w:sz="6" w:space="0" w:color="auto"/>
              <w:left w:val="outset" w:sz="6" w:space="0" w:color="auto"/>
              <w:bottom w:val="outset" w:sz="6" w:space="0" w:color="auto"/>
              <w:right w:val="outset" w:sz="6" w:space="0" w:color="auto"/>
            </w:tcBorders>
            <w:vAlign w:val="center"/>
            <w:hideMark/>
          </w:tcPr>
          <w:p w14:paraId="3B8B7CA6" w14:textId="77777777" w:rsidR="00401DF5" w:rsidRPr="00EE4026" w:rsidRDefault="00401DF5" w:rsidP="009D6DE7">
            <w:pPr>
              <w:rPr>
                <w:sz w:val="26"/>
                <w:szCs w:val="26"/>
              </w:rPr>
            </w:pPr>
          </w:p>
        </w:tc>
      </w:tr>
      <w:tr w:rsidR="00401DF5" w:rsidRPr="00EE4026" w14:paraId="3F944A55" w14:textId="77777777" w:rsidTr="003643E1">
        <w:trPr>
          <w:trHeight w:val="199"/>
          <w:tblCellSpacing w:w="0" w:type="dxa"/>
          <w:jc w:val="center"/>
        </w:trPr>
        <w:tc>
          <w:tcPr>
            <w:tcW w:w="6325" w:type="dxa"/>
            <w:gridSpan w:val="2"/>
            <w:tcBorders>
              <w:top w:val="outset" w:sz="6" w:space="0" w:color="auto"/>
              <w:left w:val="outset" w:sz="6" w:space="0" w:color="auto"/>
              <w:bottom w:val="outset" w:sz="6" w:space="0" w:color="auto"/>
              <w:right w:val="outset" w:sz="6" w:space="0" w:color="auto"/>
            </w:tcBorders>
            <w:vAlign w:val="center"/>
            <w:hideMark/>
          </w:tcPr>
          <w:p w14:paraId="601DA0AD" w14:textId="0F8A04DB" w:rsidR="00401DF5" w:rsidRPr="00EE4026" w:rsidRDefault="00401DF5" w:rsidP="003643E1">
            <w:pPr>
              <w:ind w:firstLine="215"/>
              <w:rPr>
                <w:b/>
                <w:bCs/>
                <w:sz w:val="26"/>
                <w:szCs w:val="26"/>
              </w:rPr>
            </w:pPr>
            <w:r w:rsidRPr="00EE4026">
              <w:rPr>
                <w:b/>
                <w:bCs/>
                <w:sz w:val="26"/>
                <w:szCs w:val="26"/>
              </w:rPr>
              <w:t>Chất lượng Giáo dục</w:t>
            </w:r>
          </w:p>
          <w:p w14:paraId="494D44F8" w14:textId="604B8CF7" w:rsidR="008A676D" w:rsidRDefault="008A676D" w:rsidP="003643E1">
            <w:pPr>
              <w:ind w:firstLine="215"/>
              <w:jc w:val="both"/>
              <w:rPr>
                <w:color w:val="000000"/>
                <w:sz w:val="26"/>
                <w:szCs w:val="26"/>
              </w:rPr>
            </w:pPr>
            <w:r>
              <w:rPr>
                <w:color w:val="000000"/>
                <w:sz w:val="26"/>
                <w:szCs w:val="26"/>
              </w:rPr>
              <w:t>- Thực hiện chủ đề</w:t>
            </w:r>
          </w:p>
          <w:p w14:paraId="4D6BD631" w14:textId="5CDF7971" w:rsidR="008A676D" w:rsidRDefault="008A676D" w:rsidP="003643E1">
            <w:pPr>
              <w:ind w:firstLine="215"/>
              <w:jc w:val="both"/>
              <w:rPr>
                <w:sz w:val="26"/>
                <w:szCs w:val="26"/>
              </w:rPr>
            </w:pPr>
            <w:r>
              <w:rPr>
                <w:sz w:val="26"/>
                <w:szCs w:val="26"/>
              </w:rPr>
              <w:lastRenderedPageBreak/>
              <w:t>+ Nghề nghiệp: N3,N4, N5</w:t>
            </w:r>
          </w:p>
          <w:p w14:paraId="0442BE45" w14:textId="533EA211" w:rsidR="008A676D" w:rsidRDefault="008A676D" w:rsidP="003643E1">
            <w:pPr>
              <w:ind w:firstLine="215"/>
              <w:jc w:val="both"/>
              <w:rPr>
                <w:color w:val="000000"/>
                <w:sz w:val="26"/>
                <w:szCs w:val="26"/>
              </w:rPr>
            </w:pPr>
            <w:r>
              <w:rPr>
                <w:sz w:val="26"/>
                <w:szCs w:val="26"/>
              </w:rPr>
              <w:t>+ Thực vật: N1,N2</w:t>
            </w:r>
          </w:p>
          <w:p w14:paraId="6BA9ECC1" w14:textId="77777777" w:rsidR="00401DF5" w:rsidRPr="00EE4026" w:rsidRDefault="00401DF5" w:rsidP="003643E1">
            <w:pPr>
              <w:ind w:firstLine="215"/>
              <w:jc w:val="both"/>
              <w:rPr>
                <w:rStyle w:val="Strong"/>
                <w:color w:val="000000"/>
                <w:sz w:val="26"/>
                <w:szCs w:val="26"/>
                <w:bdr w:val="none" w:sz="0" w:space="0" w:color="auto" w:frame="1"/>
              </w:rPr>
            </w:pPr>
            <w:r w:rsidRPr="00EE4026">
              <w:rPr>
                <w:color w:val="000000"/>
                <w:sz w:val="26"/>
                <w:szCs w:val="26"/>
              </w:rPr>
              <w:t>- Tiếp tục hoàn thành các loại hổ sơ sổ sách</w:t>
            </w:r>
          </w:p>
          <w:p w14:paraId="70EC9522" w14:textId="558BF948" w:rsidR="00401DF5" w:rsidRPr="00EE4026" w:rsidRDefault="00401DF5" w:rsidP="003643E1">
            <w:pPr>
              <w:tabs>
                <w:tab w:val="left" w:pos="720"/>
                <w:tab w:val="left" w:pos="1440"/>
                <w:tab w:val="left" w:pos="2160"/>
                <w:tab w:val="left" w:pos="2880"/>
                <w:tab w:val="left" w:pos="3600"/>
                <w:tab w:val="left" w:pos="5370"/>
              </w:tabs>
              <w:spacing w:after="120"/>
              <w:ind w:firstLine="215"/>
              <w:contextualSpacing/>
              <w:jc w:val="both"/>
              <w:rPr>
                <w:spacing w:val="-2"/>
                <w:sz w:val="26"/>
                <w:szCs w:val="26"/>
                <w:lang w:val="pt-BR"/>
              </w:rPr>
            </w:pPr>
            <w:r w:rsidRPr="00EE4026">
              <w:rPr>
                <w:color w:val="000000"/>
                <w:sz w:val="26"/>
                <w:szCs w:val="26"/>
              </w:rPr>
              <w:t xml:space="preserve">- </w:t>
            </w:r>
            <w:r w:rsidR="000A5C9A">
              <w:rPr>
                <w:color w:val="000000"/>
                <w:sz w:val="26"/>
                <w:szCs w:val="26"/>
              </w:rPr>
              <w:t>GV</w:t>
            </w:r>
            <w:r w:rsidRPr="00EE4026">
              <w:rPr>
                <w:color w:val="000000"/>
                <w:sz w:val="26"/>
                <w:szCs w:val="26"/>
              </w:rPr>
              <w:t xml:space="preserve">Tiếp tục </w:t>
            </w:r>
            <w:r w:rsidRPr="00EE4026">
              <w:rPr>
                <w:spacing w:val="-2"/>
                <w:sz w:val="26"/>
                <w:szCs w:val="26"/>
                <w:lang w:val="pt-BR"/>
              </w:rPr>
              <w:t>tích cực tư vấn việc thực hiện chế độ dinh dưỡng, chăm sóc sức khỏe, đảm bảo an toàn, giáo dục trẻ em ở nhà</w:t>
            </w:r>
            <w:r w:rsidRPr="00EE4026">
              <w:rPr>
                <w:rFonts w:eastAsia="Calibri"/>
                <w:bCs/>
                <w:sz w:val="26"/>
                <w:szCs w:val="26"/>
                <w:lang w:val="pt-BR"/>
              </w:rPr>
              <w:t xml:space="preserve"> cũng như</w:t>
            </w:r>
            <w:r w:rsidRPr="00EE4026">
              <w:rPr>
                <w:rFonts w:eastAsia="Calibri"/>
                <w:bCs/>
                <w:sz w:val="26"/>
                <w:szCs w:val="26"/>
                <w:lang w:val="vi-VN"/>
              </w:rPr>
              <w:t xml:space="preserve"> nắm bắt tình hình sức khỏe của </w:t>
            </w:r>
            <w:r w:rsidRPr="00EE4026">
              <w:rPr>
                <w:rFonts w:eastAsia="Calibri"/>
                <w:bCs/>
                <w:sz w:val="26"/>
                <w:szCs w:val="26"/>
                <w:lang w:val="pt-BR"/>
              </w:rPr>
              <w:t xml:space="preserve">trẻ qua </w:t>
            </w:r>
            <w:r w:rsidRPr="00EE4026">
              <w:rPr>
                <w:spacing w:val="-2"/>
                <w:sz w:val="26"/>
                <w:szCs w:val="26"/>
                <w:lang w:val="pt-BR"/>
              </w:rPr>
              <w:t xml:space="preserve"> nhóm zalo, </w:t>
            </w:r>
            <w:r w:rsidRPr="00EE4026">
              <w:rPr>
                <w:rFonts w:eastAsia="Calibri"/>
                <w:bCs/>
                <w:sz w:val="26"/>
                <w:szCs w:val="26"/>
                <w:lang w:val="pt-BR"/>
              </w:rPr>
              <w:t xml:space="preserve">messenger, </w:t>
            </w:r>
            <w:r w:rsidRPr="00EE4026">
              <w:rPr>
                <w:spacing w:val="-2"/>
                <w:sz w:val="26"/>
                <w:szCs w:val="26"/>
                <w:lang w:val="pt-BR"/>
              </w:rPr>
              <w:t xml:space="preserve">viber... giữa giáo viên và phụ huynh để chia sẻ, </w:t>
            </w:r>
          </w:p>
          <w:p w14:paraId="3F221E48" w14:textId="3E40BA1A" w:rsidR="00401DF5" w:rsidRPr="00EE4026" w:rsidRDefault="00401DF5" w:rsidP="003643E1">
            <w:pPr>
              <w:tabs>
                <w:tab w:val="left" w:pos="720"/>
                <w:tab w:val="left" w:pos="1440"/>
                <w:tab w:val="left" w:pos="2160"/>
                <w:tab w:val="left" w:pos="2880"/>
                <w:tab w:val="left" w:pos="3600"/>
                <w:tab w:val="left" w:pos="5370"/>
              </w:tabs>
              <w:spacing w:after="120"/>
              <w:ind w:firstLine="215"/>
              <w:contextualSpacing/>
              <w:jc w:val="both"/>
              <w:rPr>
                <w:spacing w:val="-2"/>
                <w:sz w:val="26"/>
                <w:szCs w:val="26"/>
                <w:lang w:val="pt-BR"/>
              </w:rPr>
            </w:pPr>
            <w:r w:rsidRPr="00EE4026">
              <w:rPr>
                <w:spacing w:val="-2"/>
                <w:sz w:val="26"/>
                <w:szCs w:val="26"/>
                <w:lang w:val="pt-BR"/>
              </w:rPr>
              <w:t xml:space="preserve">- </w:t>
            </w:r>
            <w:r w:rsidR="000A5C9A">
              <w:rPr>
                <w:spacing w:val="-2"/>
                <w:sz w:val="26"/>
                <w:szCs w:val="26"/>
                <w:lang w:val="pt-BR"/>
              </w:rPr>
              <w:t>Tham gia</w:t>
            </w:r>
            <w:r w:rsidRPr="00EE4026">
              <w:rPr>
                <w:spacing w:val="-2"/>
                <w:sz w:val="26"/>
                <w:szCs w:val="26"/>
                <w:lang w:val="pt-BR"/>
              </w:rPr>
              <w:t xml:space="preserve"> tập huấn chuyên đề cấp trường </w:t>
            </w:r>
          </w:p>
          <w:p w14:paraId="1AF07D69" w14:textId="2C7C3270" w:rsidR="00401DF5" w:rsidRPr="00EE4026" w:rsidRDefault="00401DF5" w:rsidP="003643E1">
            <w:pPr>
              <w:ind w:firstLine="215"/>
              <w:rPr>
                <w:sz w:val="26"/>
                <w:szCs w:val="26"/>
              </w:rPr>
            </w:pPr>
            <w:r w:rsidRPr="00EE4026">
              <w:rPr>
                <w:sz w:val="26"/>
                <w:szCs w:val="26"/>
              </w:rPr>
              <w:t>- Xây dựng, kiểm tra kế hoạch chuyên môn tháng 1</w:t>
            </w:r>
            <w:r w:rsidR="00C5534E" w:rsidRPr="00EE4026">
              <w:rPr>
                <w:sz w:val="26"/>
                <w:szCs w:val="26"/>
              </w:rPr>
              <w:t>2</w:t>
            </w:r>
            <w:r w:rsidRPr="00EE4026">
              <w:rPr>
                <w:sz w:val="26"/>
                <w:szCs w:val="26"/>
              </w:rPr>
              <w:t xml:space="preserve"> của các khối, </w:t>
            </w:r>
            <w:r w:rsidR="000A5C9A">
              <w:rPr>
                <w:sz w:val="26"/>
                <w:szCs w:val="26"/>
              </w:rPr>
              <w:t>Lớp</w:t>
            </w:r>
            <w:r w:rsidRPr="00EE4026">
              <w:rPr>
                <w:sz w:val="26"/>
                <w:szCs w:val="26"/>
              </w:rPr>
              <w:t>.</w:t>
            </w:r>
            <w:r w:rsidRPr="00EE4026">
              <w:rPr>
                <w:sz w:val="26"/>
                <w:szCs w:val="26"/>
              </w:rPr>
              <w:br/>
              <w:t xml:space="preserve"> - </w:t>
            </w:r>
            <w:r w:rsidR="000A5C9A">
              <w:rPr>
                <w:sz w:val="26"/>
                <w:szCs w:val="26"/>
              </w:rPr>
              <w:t>Nhăc nhở</w:t>
            </w:r>
            <w:r w:rsidRPr="00EE4026">
              <w:rPr>
                <w:sz w:val="26"/>
                <w:szCs w:val="26"/>
              </w:rPr>
              <w:t xml:space="preserve"> GV lồng ghép các trò chơi dân gian, hát dân ca, ca dao, đồng dao vào các hoạt động trong ngày để dạy trẻ.</w:t>
            </w:r>
          </w:p>
          <w:p w14:paraId="1707E30A" w14:textId="0DF677DD" w:rsidR="00401DF5" w:rsidRPr="00EE4026" w:rsidRDefault="00401DF5" w:rsidP="003643E1">
            <w:pPr>
              <w:ind w:firstLine="215"/>
              <w:rPr>
                <w:sz w:val="26"/>
                <w:szCs w:val="26"/>
              </w:rPr>
            </w:pPr>
            <w:r w:rsidRPr="00EE4026">
              <w:rPr>
                <w:sz w:val="26"/>
                <w:szCs w:val="26"/>
              </w:rPr>
              <w:t>-</w:t>
            </w:r>
            <w:r w:rsidR="00F760EE">
              <w:rPr>
                <w:sz w:val="26"/>
                <w:szCs w:val="26"/>
              </w:rPr>
              <w:t xml:space="preserve"> Đôn đốc</w:t>
            </w:r>
            <w:r w:rsidRPr="00EE4026">
              <w:rPr>
                <w:sz w:val="26"/>
                <w:szCs w:val="26"/>
              </w:rPr>
              <w:t xml:space="preserve"> lồng ghép tích hợp phòng chống tai nan thương tích, an toàn giao thông vào các bài dạy theo chủ đề</w:t>
            </w:r>
          </w:p>
          <w:p w14:paraId="69E75B5F" w14:textId="5D78BF53" w:rsidR="00C5534E" w:rsidRPr="00EE4026" w:rsidRDefault="00C5534E" w:rsidP="00C5534E">
            <w:pPr>
              <w:rPr>
                <w:sz w:val="26"/>
                <w:szCs w:val="26"/>
                <w:lang w:val="vi-VN"/>
              </w:rPr>
            </w:pPr>
            <w:r w:rsidRPr="00EE4026">
              <w:rPr>
                <w:sz w:val="26"/>
                <w:szCs w:val="26"/>
              </w:rPr>
              <w:t xml:space="preserve">     - </w:t>
            </w:r>
            <w:r w:rsidR="000A5C9A">
              <w:rPr>
                <w:sz w:val="26"/>
                <w:szCs w:val="26"/>
              </w:rPr>
              <w:t>Nhăc nhở</w:t>
            </w:r>
            <w:r w:rsidR="000A5C9A" w:rsidRPr="00EE4026">
              <w:rPr>
                <w:sz w:val="26"/>
                <w:szCs w:val="26"/>
              </w:rPr>
              <w:t xml:space="preserve"> GV </w:t>
            </w:r>
            <w:r w:rsidRPr="00EE4026">
              <w:rPr>
                <w:sz w:val="26"/>
                <w:szCs w:val="26"/>
              </w:rPr>
              <w:t xml:space="preserve">các lớp trang trí theo hương giáo dục stem, chuẩn bị môi trường cho cuộc thi xây dựng môi trường </w:t>
            </w:r>
            <w:r w:rsidRPr="00EE4026">
              <w:rPr>
                <w:sz w:val="26"/>
                <w:szCs w:val="26"/>
                <w:lang w:val="vi-VN"/>
              </w:rPr>
              <w:t xml:space="preserve">trường </w:t>
            </w:r>
            <w:r w:rsidRPr="00EE4026">
              <w:rPr>
                <w:sz w:val="26"/>
                <w:szCs w:val="26"/>
              </w:rPr>
              <w:t>học</w:t>
            </w:r>
            <w:r w:rsidRPr="00EE4026">
              <w:rPr>
                <w:sz w:val="26"/>
                <w:szCs w:val="26"/>
                <w:lang w:val="vi-VN"/>
              </w:rPr>
              <w:t xml:space="preserve"> xanh - </w:t>
            </w:r>
            <w:proofErr w:type="gramStart"/>
            <w:r w:rsidRPr="00EE4026">
              <w:rPr>
                <w:sz w:val="26"/>
                <w:szCs w:val="26"/>
                <w:lang w:val="vi-VN"/>
              </w:rPr>
              <w:t>an</w:t>
            </w:r>
            <w:proofErr w:type="gramEnd"/>
            <w:r w:rsidRPr="00EE4026">
              <w:rPr>
                <w:sz w:val="26"/>
                <w:szCs w:val="26"/>
                <w:lang w:val="vi-VN"/>
              </w:rPr>
              <w:t xml:space="preserve"> toàn - thân thiện </w:t>
            </w:r>
            <w:r w:rsidRPr="00EE4026">
              <w:rPr>
                <w:sz w:val="26"/>
                <w:szCs w:val="26"/>
              </w:rPr>
              <w:t>của thị xã</w:t>
            </w:r>
            <w:r w:rsidRPr="00EE4026">
              <w:rPr>
                <w:sz w:val="26"/>
                <w:szCs w:val="26"/>
                <w:lang w:val="vi-VN"/>
              </w:rPr>
              <w:t>.</w:t>
            </w:r>
          </w:p>
          <w:p w14:paraId="7A9911CB" w14:textId="48FC0117" w:rsidR="00401DF5" w:rsidRPr="00EE4026" w:rsidRDefault="00C5534E" w:rsidP="009D6DE7">
            <w:pPr>
              <w:rPr>
                <w:sz w:val="26"/>
                <w:szCs w:val="26"/>
              </w:rPr>
            </w:pPr>
            <w:r w:rsidRPr="00EE4026">
              <w:rPr>
                <w:sz w:val="26"/>
                <w:szCs w:val="26"/>
              </w:rPr>
              <w:t xml:space="preserve">    </w:t>
            </w:r>
            <w:r w:rsidR="00401DF5" w:rsidRPr="00EE4026">
              <w:rPr>
                <w:sz w:val="26"/>
                <w:szCs w:val="26"/>
              </w:rPr>
              <w:t>- Đôn đốc việc học BDTX của GV</w:t>
            </w:r>
          </w:p>
          <w:p w14:paraId="73CFD9A1" w14:textId="06C2A7A0" w:rsidR="00C5534E" w:rsidRPr="00EE4026" w:rsidRDefault="000A5C9A" w:rsidP="00C5534E">
            <w:pPr>
              <w:rPr>
                <w:sz w:val="26"/>
                <w:szCs w:val="26"/>
              </w:rPr>
            </w:pPr>
            <w:r>
              <w:rPr>
                <w:sz w:val="26"/>
                <w:szCs w:val="26"/>
              </w:rPr>
              <w:t xml:space="preserve">    </w:t>
            </w:r>
            <w:r w:rsidR="00C5534E" w:rsidRPr="00EE4026">
              <w:rPr>
                <w:sz w:val="26"/>
                <w:szCs w:val="26"/>
              </w:rPr>
              <w:t>- GV thực hiện nghiêm túc quy chế chuyên môn, giờ giấc giảng dạy</w:t>
            </w:r>
          </w:p>
          <w:p w14:paraId="07DCE8CF" w14:textId="4DFC831D" w:rsidR="00C5534E" w:rsidRPr="00EE4026" w:rsidRDefault="00C5534E" w:rsidP="00C5534E">
            <w:pPr>
              <w:rPr>
                <w:sz w:val="26"/>
                <w:szCs w:val="26"/>
              </w:rPr>
            </w:pPr>
            <w:r w:rsidRPr="00EE4026">
              <w:rPr>
                <w:sz w:val="26"/>
                <w:szCs w:val="26"/>
              </w:rPr>
              <w:t xml:space="preserve">     - Tiếp tục kiểm tra hồ sơ giáo án các  lớp, thực hiện tốt công tác đánh giá trẻ theo chỉ số ở các khối  và đánh giá cuối chủ đề, triển khai những đổi mới trong các đánh giá cho GV</w:t>
            </w:r>
          </w:p>
          <w:p w14:paraId="286EB7F0" w14:textId="1E0F5895" w:rsidR="00C5534E" w:rsidRPr="00EE4026" w:rsidRDefault="00F760EE" w:rsidP="00C5534E">
            <w:pPr>
              <w:rPr>
                <w:sz w:val="26"/>
                <w:szCs w:val="26"/>
              </w:rPr>
            </w:pPr>
            <w:r>
              <w:rPr>
                <w:sz w:val="26"/>
                <w:szCs w:val="26"/>
              </w:rPr>
              <w:t xml:space="preserve">    </w:t>
            </w:r>
            <w:r w:rsidR="00C5534E" w:rsidRPr="00EE4026">
              <w:rPr>
                <w:sz w:val="26"/>
                <w:szCs w:val="26"/>
              </w:rPr>
              <w:t xml:space="preserve">- </w:t>
            </w:r>
            <w:r w:rsidR="000A5C9A">
              <w:rPr>
                <w:sz w:val="26"/>
                <w:szCs w:val="26"/>
              </w:rPr>
              <w:t>T</w:t>
            </w:r>
            <w:r w:rsidR="00C5534E" w:rsidRPr="00EE4026">
              <w:rPr>
                <w:sz w:val="26"/>
                <w:szCs w:val="26"/>
              </w:rPr>
              <w:t xml:space="preserve">ổ tổ chức họp nhận xét đánh giá đầu và cuối chủ đề </w:t>
            </w:r>
          </w:p>
          <w:p w14:paraId="5E77B551" w14:textId="33A7AB42" w:rsidR="00401DF5" w:rsidRPr="00EE4026" w:rsidRDefault="003643E1" w:rsidP="003643E1">
            <w:pPr>
              <w:rPr>
                <w:sz w:val="26"/>
                <w:szCs w:val="26"/>
              </w:rPr>
            </w:pPr>
            <w:r>
              <w:rPr>
                <w:sz w:val="26"/>
                <w:szCs w:val="26"/>
              </w:rPr>
              <w:t xml:space="preserve">    </w:t>
            </w:r>
            <w:r w:rsidR="00401DF5" w:rsidRPr="00EE4026">
              <w:rPr>
                <w:sz w:val="26"/>
                <w:szCs w:val="26"/>
              </w:rPr>
              <w:t xml:space="preserve">- </w:t>
            </w:r>
            <w:r w:rsidR="000A5C9A">
              <w:rPr>
                <w:sz w:val="26"/>
                <w:szCs w:val="26"/>
              </w:rPr>
              <w:t xml:space="preserve">Nhăc nhở </w:t>
            </w:r>
            <w:r w:rsidR="00401DF5" w:rsidRPr="00EE4026">
              <w:rPr>
                <w:sz w:val="26"/>
                <w:szCs w:val="26"/>
              </w:rPr>
              <w:t>GV t</w:t>
            </w:r>
            <w:r w:rsidR="000A5C9A">
              <w:rPr>
                <w:sz w:val="26"/>
                <w:szCs w:val="26"/>
              </w:rPr>
              <w:t>ỏ</w:t>
            </w:r>
            <w:r w:rsidR="00401DF5" w:rsidRPr="00EE4026">
              <w:rPr>
                <w:sz w:val="26"/>
                <w:szCs w:val="26"/>
              </w:rPr>
              <w:t xml:space="preserve"> chức các hoạt động trải nghiệm.</w:t>
            </w:r>
          </w:p>
        </w:tc>
        <w:tc>
          <w:tcPr>
            <w:tcW w:w="851" w:type="dxa"/>
            <w:tcBorders>
              <w:top w:val="outset" w:sz="6" w:space="0" w:color="auto"/>
              <w:left w:val="outset" w:sz="6" w:space="0" w:color="auto"/>
              <w:bottom w:val="outset" w:sz="6" w:space="0" w:color="auto"/>
              <w:right w:val="outset" w:sz="6" w:space="0" w:color="auto"/>
            </w:tcBorders>
            <w:vAlign w:val="center"/>
            <w:hideMark/>
          </w:tcPr>
          <w:p w14:paraId="3173C7A2" w14:textId="65EADF78" w:rsidR="00401DF5" w:rsidRPr="00EE4026" w:rsidRDefault="00401DF5" w:rsidP="009D6DE7">
            <w:pPr>
              <w:rPr>
                <w:sz w:val="26"/>
                <w:szCs w:val="26"/>
              </w:rPr>
            </w:pPr>
            <w:r w:rsidRPr="00EE4026">
              <w:rPr>
                <w:sz w:val="26"/>
                <w:szCs w:val="26"/>
              </w:rPr>
              <w:lastRenderedPageBreak/>
              <w:t> </w:t>
            </w:r>
          </w:p>
          <w:p w14:paraId="41BE5836" w14:textId="77777777" w:rsidR="00401DF5" w:rsidRPr="00EE4026" w:rsidRDefault="00401DF5" w:rsidP="009D6DE7">
            <w:pPr>
              <w:rPr>
                <w:sz w:val="26"/>
                <w:szCs w:val="26"/>
              </w:rPr>
            </w:pPr>
          </w:p>
          <w:p w14:paraId="3E4AD899" w14:textId="7C5BB991" w:rsidR="00C5534E" w:rsidRPr="00EE4026" w:rsidRDefault="00401DF5" w:rsidP="00C5534E">
            <w:pPr>
              <w:rPr>
                <w:sz w:val="26"/>
                <w:szCs w:val="26"/>
              </w:rPr>
            </w:pPr>
            <w:r w:rsidRPr="00EE4026">
              <w:rPr>
                <w:sz w:val="26"/>
                <w:szCs w:val="26"/>
              </w:rPr>
              <w:lastRenderedPageBreak/>
              <w:t>Tháng 1</w:t>
            </w:r>
            <w:r w:rsidR="00C5534E" w:rsidRPr="00EE4026">
              <w:rPr>
                <w:sz w:val="26"/>
                <w:szCs w:val="26"/>
              </w:rPr>
              <w:t>2</w:t>
            </w:r>
            <w:r w:rsidRPr="00EE4026">
              <w:rPr>
                <w:sz w:val="26"/>
                <w:szCs w:val="26"/>
              </w:rPr>
              <w:br/>
              <w:t> </w:t>
            </w:r>
            <w:r w:rsidRPr="00EE4026">
              <w:rPr>
                <w:sz w:val="26"/>
                <w:szCs w:val="26"/>
              </w:rPr>
              <w:br/>
              <w:t> </w:t>
            </w:r>
            <w:r w:rsidRPr="00EE4026">
              <w:rPr>
                <w:sz w:val="26"/>
                <w:szCs w:val="26"/>
              </w:rPr>
              <w:br/>
              <w:t> </w:t>
            </w:r>
            <w:r w:rsidRPr="00EE4026">
              <w:rPr>
                <w:sz w:val="26"/>
                <w:szCs w:val="26"/>
              </w:rPr>
              <w:br/>
              <w:t> </w:t>
            </w:r>
            <w:r w:rsidRPr="00EE4026">
              <w:rPr>
                <w:sz w:val="26"/>
                <w:szCs w:val="26"/>
              </w:rPr>
              <w:br/>
              <w:t> </w:t>
            </w:r>
            <w:r w:rsidRPr="00EE4026">
              <w:rPr>
                <w:sz w:val="26"/>
                <w:szCs w:val="26"/>
              </w:rPr>
              <w:br/>
              <w:t> </w:t>
            </w:r>
            <w:r w:rsidRPr="00EE4026">
              <w:rPr>
                <w:sz w:val="26"/>
                <w:szCs w:val="26"/>
              </w:rPr>
              <w:br/>
              <w:t> </w:t>
            </w:r>
            <w:r w:rsidRPr="00EE4026">
              <w:rPr>
                <w:sz w:val="26"/>
                <w:szCs w:val="26"/>
              </w:rPr>
              <w:br/>
              <w:t> </w:t>
            </w:r>
            <w:r w:rsidRPr="00EE4026">
              <w:rPr>
                <w:sz w:val="26"/>
                <w:szCs w:val="26"/>
              </w:rPr>
              <w:br/>
              <w:t> </w:t>
            </w:r>
            <w:r w:rsidRPr="00EE4026">
              <w:rPr>
                <w:sz w:val="26"/>
                <w:szCs w:val="26"/>
              </w:rPr>
              <w:br/>
              <w:t> </w:t>
            </w:r>
          </w:p>
          <w:p w14:paraId="1563B544" w14:textId="2CC7CB4B" w:rsidR="00401DF5" w:rsidRPr="00EE4026" w:rsidRDefault="00401DF5" w:rsidP="009D6DE7">
            <w:pPr>
              <w:rPr>
                <w:sz w:val="26"/>
                <w:szCs w:val="26"/>
              </w:rPr>
            </w:pPr>
          </w:p>
        </w:tc>
        <w:tc>
          <w:tcPr>
            <w:tcW w:w="1463" w:type="dxa"/>
            <w:tcBorders>
              <w:top w:val="outset" w:sz="6" w:space="0" w:color="auto"/>
              <w:left w:val="outset" w:sz="6" w:space="0" w:color="auto"/>
              <w:bottom w:val="outset" w:sz="6" w:space="0" w:color="auto"/>
              <w:right w:val="outset" w:sz="6" w:space="0" w:color="auto"/>
            </w:tcBorders>
            <w:vAlign w:val="center"/>
            <w:hideMark/>
          </w:tcPr>
          <w:p w14:paraId="2D2DB032" w14:textId="402D266A" w:rsidR="00401DF5" w:rsidRPr="00EE4026" w:rsidRDefault="00401DF5" w:rsidP="009D6DE7">
            <w:pPr>
              <w:rPr>
                <w:sz w:val="26"/>
                <w:szCs w:val="26"/>
              </w:rPr>
            </w:pPr>
            <w:r w:rsidRPr="00EE4026">
              <w:rPr>
                <w:sz w:val="26"/>
                <w:szCs w:val="26"/>
              </w:rPr>
              <w:lastRenderedPageBreak/>
              <w:t> </w:t>
            </w:r>
            <w:r w:rsidRPr="00EE4026">
              <w:rPr>
                <w:sz w:val="26"/>
                <w:szCs w:val="26"/>
              </w:rPr>
              <w:br/>
              <w:t xml:space="preserve">- Giáo viên </w:t>
            </w:r>
            <w:r w:rsidRPr="00EE4026">
              <w:rPr>
                <w:sz w:val="26"/>
                <w:szCs w:val="26"/>
              </w:rPr>
              <w:lastRenderedPageBreak/>
              <w:t>các lớp</w:t>
            </w:r>
            <w:r w:rsidRPr="00EE4026">
              <w:rPr>
                <w:sz w:val="26"/>
                <w:szCs w:val="26"/>
              </w:rPr>
              <w:br/>
              <w:t> </w:t>
            </w:r>
            <w:r w:rsidRPr="00EE4026">
              <w:rPr>
                <w:sz w:val="26"/>
                <w:szCs w:val="26"/>
              </w:rPr>
              <w:br/>
              <w:t> </w:t>
            </w:r>
          </w:p>
          <w:p w14:paraId="4CCD345F" w14:textId="77777777" w:rsidR="00401DF5" w:rsidRPr="00EE4026" w:rsidRDefault="00401DF5" w:rsidP="009D6DE7">
            <w:pPr>
              <w:rPr>
                <w:sz w:val="26"/>
                <w:szCs w:val="26"/>
              </w:rPr>
            </w:pPr>
            <w:r w:rsidRPr="00EE4026">
              <w:rPr>
                <w:sz w:val="26"/>
                <w:szCs w:val="26"/>
              </w:rPr>
              <w:br/>
              <w:t> </w:t>
            </w:r>
            <w:r w:rsidRPr="00EE4026">
              <w:rPr>
                <w:sz w:val="26"/>
                <w:szCs w:val="26"/>
              </w:rPr>
              <w:br/>
              <w:t> </w:t>
            </w:r>
          </w:p>
          <w:p w14:paraId="1221B3A0" w14:textId="77777777" w:rsidR="00401DF5" w:rsidRDefault="00401DF5" w:rsidP="003643E1">
            <w:pPr>
              <w:rPr>
                <w:sz w:val="26"/>
                <w:szCs w:val="26"/>
              </w:rPr>
            </w:pPr>
          </w:p>
          <w:p w14:paraId="31F4BF18" w14:textId="77777777" w:rsidR="003643E1" w:rsidRDefault="003643E1" w:rsidP="003643E1">
            <w:pPr>
              <w:rPr>
                <w:sz w:val="26"/>
                <w:szCs w:val="26"/>
              </w:rPr>
            </w:pPr>
          </w:p>
          <w:p w14:paraId="1553B784" w14:textId="77777777" w:rsidR="003643E1" w:rsidRDefault="003643E1" w:rsidP="003643E1">
            <w:pPr>
              <w:rPr>
                <w:sz w:val="26"/>
                <w:szCs w:val="26"/>
              </w:rPr>
            </w:pPr>
          </w:p>
          <w:p w14:paraId="47B3F47B" w14:textId="77777777" w:rsidR="003643E1" w:rsidRDefault="003643E1" w:rsidP="003643E1">
            <w:pPr>
              <w:rPr>
                <w:sz w:val="26"/>
                <w:szCs w:val="26"/>
              </w:rPr>
            </w:pPr>
          </w:p>
          <w:p w14:paraId="5DB6EEFE" w14:textId="77777777" w:rsidR="003643E1" w:rsidRDefault="003643E1" w:rsidP="003643E1">
            <w:pPr>
              <w:rPr>
                <w:sz w:val="26"/>
                <w:szCs w:val="26"/>
              </w:rPr>
            </w:pPr>
          </w:p>
          <w:p w14:paraId="4DFB7E15" w14:textId="77777777" w:rsidR="003643E1" w:rsidRDefault="003643E1" w:rsidP="003643E1">
            <w:pPr>
              <w:rPr>
                <w:sz w:val="26"/>
                <w:szCs w:val="26"/>
              </w:rPr>
            </w:pPr>
          </w:p>
          <w:p w14:paraId="3B295692" w14:textId="4420D67A" w:rsidR="003643E1" w:rsidRPr="00EE4026" w:rsidRDefault="003643E1" w:rsidP="003643E1">
            <w:pPr>
              <w:rPr>
                <w:sz w:val="26"/>
                <w:szCs w:val="26"/>
              </w:rPr>
            </w:pPr>
            <w:r>
              <w:rPr>
                <w:sz w:val="26"/>
                <w:szCs w:val="26"/>
              </w:rPr>
              <w:t>Tổ khối</w:t>
            </w:r>
          </w:p>
        </w:tc>
        <w:tc>
          <w:tcPr>
            <w:tcW w:w="609" w:type="dxa"/>
            <w:tcBorders>
              <w:top w:val="outset" w:sz="6" w:space="0" w:color="auto"/>
              <w:left w:val="outset" w:sz="6" w:space="0" w:color="auto"/>
              <w:bottom w:val="outset" w:sz="6" w:space="0" w:color="auto"/>
              <w:right w:val="outset" w:sz="6" w:space="0" w:color="auto"/>
            </w:tcBorders>
            <w:vAlign w:val="center"/>
            <w:hideMark/>
          </w:tcPr>
          <w:p w14:paraId="3BEAF3B5" w14:textId="77777777" w:rsidR="00401DF5" w:rsidRPr="00EE4026" w:rsidRDefault="00401DF5" w:rsidP="009D6DE7">
            <w:pPr>
              <w:rPr>
                <w:sz w:val="26"/>
                <w:szCs w:val="26"/>
              </w:rPr>
            </w:pPr>
          </w:p>
        </w:tc>
      </w:tr>
      <w:tr w:rsidR="00401DF5" w:rsidRPr="00EE4026" w14:paraId="0BAA48EF" w14:textId="77777777" w:rsidTr="003643E1">
        <w:trPr>
          <w:trHeight w:val="1519"/>
          <w:tblCellSpacing w:w="0" w:type="dxa"/>
          <w:jc w:val="center"/>
        </w:trPr>
        <w:tc>
          <w:tcPr>
            <w:tcW w:w="6325" w:type="dxa"/>
            <w:gridSpan w:val="2"/>
            <w:tcBorders>
              <w:top w:val="outset" w:sz="6" w:space="0" w:color="auto"/>
              <w:left w:val="outset" w:sz="6" w:space="0" w:color="auto"/>
              <w:bottom w:val="outset" w:sz="6" w:space="0" w:color="auto"/>
              <w:right w:val="outset" w:sz="6" w:space="0" w:color="auto"/>
            </w:tcBorders>
            <w:vAlign w:val="center"/>
            <w:hideMark/>
          </w:tcPr>
          <w:p w14:paraId="36F48814" w14:textId="3131DD34" w:rsidR="00401DF5" w:rsidRPr="00EE4026" w:rsidRDefault="008A676D" w:rsidP="009D6DE7">
            <w:pPr>
              <w:rPr>
                <w:b/>
                <w:sz w:val="26"/>
                <w:szCs w:val="26"/>
              </w:rPr>
            </w:pPr>
            <w:r>
              <w:rPr>
                <w:b/>
                <w:sz w:val="26"/>
                <w:szCs w:val="26"/>
              </w:rPr>
              <w:lastRenderedPageBreak/>
              <w:t xml:space="preserve">   </w:t>
            </w:r>
            <w:r w:rsidR="00401DF5" w:rsidRPr="00EE4026">
              <w:rPr>
                <w:b/>
                <w:sz w:val="26"/>
                <w:szCs w:val="26"/>
              </w:rPr>
              <w:t>Hoạt động phong trào thi đua</w:t>
            </w:r>
          </w:p>
          <w:p w14:paraId="2B0790C3" w14:textId="33005577" w:rsidR="00401DF5" w:rsidRPr="00EE4026" w:rsidRDefault="00C5534E" w:rsidP="003643E1">
            <w:pPr>
              <w:rPr>
                <w:sz w:val="26"/>
                <w:szCs w:val="26"/>
              </w:rPr>
            </w:pPr>
            <w:r w:rsidRPr="00EE4026">
              <w:rPr>
                <w:sz w:val="26"/>
                <w:szCs w:val="26"/>
              </w:rPr>
              <w:t xml:space="preserve">   -</w:t>
            </w:r>
            <w:r w:rsidR="003643E1">
              <w:rPr>
                <w:sz w:val="26"/>
                <w:szCs w:val="26"/>
              </w:rPr>
              <w:t>Phối hợp</w:t>
            </w:r>
            <w:r w:rsidRPr="00EE4026">
              <w:rPr>
                <w:sz w:val="26"/>
                <w:szCs w:val="26"/>
              </w:rPr>
              <w:t xml:space="preserve"> xây dựng môi trường bên ngoài, trong lớp tham gia hội thi  </w:t>
            </w:r>
            <w:r w:rsidRPr="00EE4026">
              <w:rPr>
                <w:sz w:val="26"/>
                <w:szCs w:val="26"/>
                <w:lang w:val="vi-VN"/>
              </w:rPr>
              <w:t xml:space="preserve">trường </w:t>
            </w:r>
            <w:r w:rsidRPr="00EE4026">
              <w:rPr>
                <w:sz w:val="26"/>
                <w:szCs w:val="26"/>
              </w:rPr>
              <w:t>học</w:t>
            </w:r>
            <w:r w:rsidRPr="00EE4026">
              <w:rPr>
                <w:sz w:val="26"/>
                <w:szCs w:val="26"/>
                <w:lang w:val="vi-VN"/>
              </w:rPr>
              <w:t xml:space="preserve"> xanh - an toàn - thân thiện </w:t>
            </w:r>
            <w:r w:rsidRPr="00EE4026">
              <w:rPr>
                <w:sz w:val="26"/>
                <w:szCs w:val="26"/>
              </w:rPr>
              <w:t>của thị xã</w:t>
            </w:r>
            <w:r w:rsidR="00CD766A">
              <w:rPr>
                <w:sz w:val="26"/>
                <w:szCs w:val="26"/>
              </w:rPr>
              <w:t xml:space="preserve"> và xây dựng MTLTLTT</w:t>
            </w:r>
          </w:p>
        </w:tc>
        <w:tc>
          <w:tcPr>
            <w:tcW w:w="851" w:type="dxa"/>
            <w:tcBorders>
              <w:top w:val="outset" w:sz="6" w:space="0" w:color="auto"/>
              <w:left w:val="outset" w:sz="6" w:space="0" w:color="auto"/>
              <w:bottom w:val="outset" w:sz="6" w:space="0" w:color="auto"/>
              <w:right w:val="outset" w:sz="6" w:space="0" w:color="auto"/>
            </w:tcBorders>
            <w:vAlign w:val="center"/>
            <w:hideMark/>
          </w:tcPr>
          <w:p w14:paraId="5C495BA2" w14:textId="5201DEA9" w:rsidR="00401DF5" w:rsidRPr="00EE4026" w:rsidRDefault="00401DF5" w:rsidP="009D6DE7">
            <w:pPr>
              <w:rPr>
                <w:sz w:val="26"/>
                <w:szCs w:val="26"/>
              </w:rPr>
            </w:pPr>
            <w:r w:rsidRPr="00EE4026">
              <w:rPr>
                <w:sz w:val="26"/>
                <w:szCs w:val="26"/>
              </w:rPr>
              <w:t>Tháng 1</w:t>
            </w:r>
            <w:r w:rsidR="00C5534E" w:rsidRPr="00EE4026">
              <w:rPr>
                <w:sz w:val="26"/>
                <w:szCs w:val="26"/>
              </w:rPr>
              <w:t>2</w:t>
            </w:r>
          </w:p>
        </w:tc>
        <w:tc>
          <w:tcPr>
            <w:tcW w:w="1463" w:type="dxa"/>
            <w:tcBorders>
              <w:top w:val="outset" w:sz="6" w:space="0" w:color="auto"/>
              <w:left w:val="outset" w:sz="6" w:space="0" w:color="auto"/>
              <w:bottom w:val="outset" w:sz="6" w:space="0" w:color="auto"/>
              <w:right w:val="outset" w:sz="6" w:space="0" w:color="auto"/>
            </w:tcBorders>
            <w:vAlign w:val="center"/>
            <w:hideMark/>
          </w:tcPr>
          <w:p w14:paraId="054D4B0B" w14:textId="62F718BB" w:rsidR="00401DF5" w:rsidRPr="00EE4026" w:rsidRDefault="00401DF5" w:rsidP="009D6DE7">
            <w:pPr>
              <w:rPr>
                <w:sz w:val="26"/>
                <w:szCs w:val="26"/>
              </w:rPr>
            </w:pPr>
            <w:r w:rsidRPr="00EE4026">
              <w:rPr>
                <w:sz w:val="26"/>
                <w:szCs w:val="26"/>
              </w:rPr>
              <w:t xml:space="preserve">-Giáo viên </w:t>
            </w:r>
          </w:p>
          <w:p w14:paraId="01449BC6" w14:textId="77777777" w:rsidR="00401DF5" w:rsidRPr="00EE4026" w:rsidRDefault="00401DF5" w:rsidP="009D6DE7">
            <w:pPr>
              <w:rPr>
                <w:sz w:val="26"/>
                <w:szCs w:val="26"/>
              </w:rPr>
            </w:pPr>
          </w:p>
          <w:p w14:paraId="4018A5F0" w14:textId="77777777" w:rsidR="00401DF5" w:rsidRPr="00EE4026" w:rsidRDefault="00401DF5" w:rsidP="009D6DE7">
            <w:pPr>
              <w:rPr>
                <w:sz w:val="26"/>
                <w:szCs w:val="26"/>
              </w:rPr>
            </w:pPr>
          </w:p>
          <w:p w14:paraId="0CA2CC12" w14:textId="77777777" w:rsidR="00401DF5" w:rsidRPr="00EE4026" w:rsidRDefault="00401DF5" w:rsidP="009D6DE7">
            <w:pPr>
              <w:rPr>
                <w:sz w:val="26"/>
                <w:szCs w:val="26"/>
              </w:rPr>
            </w:pPr>
          </w:p>
        </w:tc>
        <w:tc>
          <w:tcPr>
            <w:tcW w:w="609" w:type="dxa"/>
            <w:tcBorders>
              <w:top w:val="outset" w:sz="6" w:space="0" w:color="auto"/>
              <w:left w:val="outset" w:sz="6" w:space="0" w:color="auto"/>
              <w:bottom w:val="outset" w:sz="6" w:space="0" w:color="auto"/>
              <w:right w:val="outset" w:sz="6" w:space="0" w:color="auto"/>
            </w:tcBorders>
            <w:vAlign w:val="center"/>
            <w:hideMark/>
          </w:tcPr>
          <w:p w14:paraId="5C7B9259" w14:textId="77777777" w:rsidR="00401DF5" w:rsidRPr="00EE4026" w:rsidRDefault="00401DF5" w:rsidP="009D6DE7">
            <w:pPr>
              <w:rPr>
                <w:sz w:val="26"/>
                <w:szCs w:val="26"/>
              </w:rPr>
            </w:pPr>
          </w:p>
        </w:tc>
      </w:tr>
      <w:tr w:rsidR="00401DF5" w:rsidRPr="00EE4026" w14:paraId="4A7231E2" w14:textId="77777777" w:rsidTr="009D6DE7">
        <w:trPr>
          <w:gridAfter w:val="4"/>
          <w:wAfter w:w="8202" w:type="dxa"/>
          <w:tblCellSpacing w:w="0" w:type="dxa"/>
          <w:jc w:val="center"/>
        </w:trPr>
        <w:tc>
          <w:tcPr>
            <w:tcW w:w="1046" w:type="dxa"/>
            <w:tcBorders>
              <w:top w:val="outset" w:sz="6" w:space="0" w:color="auto"/>
              <w:left w:val="outset" w:sz="6" w:space="0" w:color="auto"/>
              <w:bottom w:val="outset" w:sz="6" w:space="0" w:color="auto"/>
              <w:right w:val="outset" w:sz="6" w:space="0" w:color="auto"/>
            </w:tcBorders>
            <w:vAlign w:val="center"/>
            <w:hideMark/>
          </w:tcPr>
          <w:p w14:paraId="1EBCC22E" w14:textId="77777777" w:rsidR="00401DF5" w:rsidRPr="00EE4026" w:rsidRDefault="00401DF5" w:rsidP="009D6DE7">
            <w:pPr>
              <w:rPr>
                <w:sz w:val="26"/>
                <w:szCs w:val="26"/>
              </w:rPr>
            </w:pPr>
          </w:p>
        </w:tc>
      </w:tr>
      <w:tr w:rsidR="00401DF5" w:rsidRPr="00EE4026" w14:paraId="3BEA98DE" w14:textId="77777777" w:rsidTr="003643E1">
        <w:trPr>
          <w:tblCellSpacing w:w="0" w:type="dxa"/>
          <w:jc w:val="center"/>
        </w:trPr>
        <w:tc>
          <w:tcPr>
            <w:tcW w:w="6325" w:type="dxa"/>
            <w:gridSpan w:val="2"/>
            <w:tcBorders>
              <w:top w:val="outset" w:sz="6" w:space="0" w:color="auto"/>
              <w:left w:val="outset" w:sz="6" w:space="0" w:color="auto"/>
              <w:bottom w:val="outset" w:sz="6" w:space="0" w:color="auto"/>
              <w:right w:val="outset" w:sz="6" w:space="0" w:color="auto"/>
            </w:tcBorders>
            <w:vAlign w:val="center"/>
            <w:hideMark/>
          </w:tcPr>
          <w:p w14:paraId="19F07668" w14:textId="4E91C55C" w:rsidR="00401DF5" w:rsidRPr="00EE4026" w:rsidRDefault="008A676D" w:rsidP="008A676D">
            <w:pPr>
              <w:rPr>
                <w:sz w:val="26"/>
                <w:szCs w:val="26"/>
              </w:rPr>
            </w:pPr>
            <w:r>
              <w:rPr>
                <w:b/>
                <w:bCs/>
                <w:sz w:val="26"/>
                <w:szCs w:val="26"/>
              </w:rPr>
              <w:t xml:space="preserve">   </w:t>
            </w:r>
            <w:r w:rsidR="00401DF5" w:rsidRPr="00EE4026">
              <w:rPr>
                <w:b/>
                <w:bCs/>
                <w:sz w:val="26"/>
                <w:szCs w:val="26"/>
              </w:rPr>
              <w:t>Công tác đoàn thể</w:t>
            </w:r>
            <w:r w:rsidR="00401DF5" w:rsidRPr="00EE4026">
              <w:rPr>
                <w:sz w:val="26"/>
                <w:szCs w:val="26"/>
              </w:rPr>
              <w:br/>
            </w:r>
            <w:r>
              <w:rPr>
                <w:sz w:val="26"/>
                <w:szCs w:val="26"/>
              </w:rPr>
              <w:t xml:space="preserve">   -</w:t>
            </w:r>
            <w:r w:rsidR="00401DF5" w:rsidRPr="00EE4026">
              <w:rPr>
                <w:sz w:val="26"/>
                <w:szCs w:val="26"/>
              </w:rPr>
              <w:t xml:space="preserve"> </w:t>
            </w:r>
            <w:r w:rsidR="003643E1">
              <w:rPr>
                <w:sz w:val="26"/>
                <w:szCs w:val="26"/>
              </w:rPr>
              <w:t xml:space="preserve">Phối hợp </w:t>
            </w:r>
            <w:r w:rsidR="00401DF5" w:rsidRPr="00EE4026">
              <w:rPr>
                <w:sz w:val="26"/>
                <w:szCs w:val="26"/>
              </w:rPr>
              <w:t>Chi đoàn, công đoàn phát động dọn vệ sinh làm cỏ ở khu vực trường chính</w:t>
            </w:r>
          </w:p>
        </w:tc>
        <w:tc>
          <w:tcPr>
            <w:tcW w:w="851" w:type="dxa"/>
            <w:tcBorders>
              <w:top w:val="outset" w:sz="6" w:space="0" w:color="auto"/>
              <w:left w:val="outset" w:sz="6" w:space="0" w:color="auto"/>
              <w:bottom w:val="outset" w:sz="6" w:space="0" w:color="auto"/>
              <w:right w:val="outset" w:sz="6" w:space="0" w:color="auto"/>
            </w:tcBorders>
            <w:vAlign w:val="center"/>
            <w:hideMark/>
          </w:tcPr>
          <w:p w14:paraId="38FB3C50" w14:textId="314907A3" w:rsidR="00401DF5" w:rsidRPr="00EE4026" w:rsidRDefault="00401DF5" w:rsidP="009D6DE7">
            <w:pPr>
              <w:rPr>
                <w:sz w:val="26"/>
                <w:szCs w:val="26"/>
              </w:rPr>
            </w:pPr>
            <w:r w:rsidRPr="00EE4026">
              <w:rPr>
                <w:sz w:val="26"/>
                <w:szCs w:val="26"/>
              </w:rPr>
              <w:t>Trong tháng 1</w:t>
            </w:r>
            <w:r w:rsidR="00C5534E" w:rsidRPr="00EE4026">
              <w:rPr>
                <w:sz w:val="26"/>
                <w:szCs w:val="26"/>
              </w:rPr>
              <w:t>2</w:t>
            </w:r>
          </w:p>
        </w:tc>
        <w:tc>
          <w:tcPr>
            <w:tcW w:w="1463" w:type="dxa"/>
            <w:tcBorders>
              <w:top w:val="outset" w:sz="6" w:space="0" w:color="auto"/>
              <w:left w:val="outset" w:sz="6" w:space="0" w:color="auto"/>
              <w:bottom w:val="outset" w:sz="6" w:space="0" w:color="auto"/>
              <w:right w:val="outset" w:sz="6" w:space="0" w:color="auto"/>
            </w:tcBorders>
            <w:vAlign w:val="center"/>
            <w:hideMark/>
          </w:tcPr>
          <w:p w14:paraId="506B3380" w14:textId="77777777" w:rsidR="003643E1" w:rsidRPr="00EE4026" w:rsidRDefault="00401DF5" w:rsidP="003643E1">
            <w:pPr>
              <w:rPr>
                <w:sz w:val="26"/>
                <w:szCs w:val="26"/>
              </w:rPr>
            </w:pPr>
            <w:r w:rsidRPr="00EE4026">
              <w:rPr>
                <w:sz w:val="26"/>
                <w:szCs w:val="26"/>
              </w:rPr>
              <w:t> </w:t>
            </w:r>
            <w:r w:rsidR="003643E1" w:rsidRPr="00EE4026">
              <w:rPr>
                <w:sz w:val="26"/>
                <w:szCs w:val="26"/>
              </w:rPr>
              <w:t xml:space="preserve">-Giáo viên </w:t>
            </w:r>
          </w:p>
          <w:p w14:paraId="19459C4F" w14:textId="3C7C9E11" w:rsidR="00401DF5" w:rsidRPr="00EE4026" w:rsidRDefault="00401DF5" w:rsidP="003643E1">
            <w:pPr>
              <w:rPr>
                <w:sz w:val="26"/>
                <w:szCs w:val="26"/>
              </w:rPr>
            </w:pPr>
          </w:p>
        </w:tc>
        <w:tc>
          <w:tcPr>
            <w:tcW w:w="609" w:type="dxa"/>
            <w:tcBorders>
              <w:top w:val="outset" w:sz="6" w:space="0" w:color="auto"/>
              <w:left w:val="outset" w:sz="6" w:space="0" w:color="auto"/>
              <w:bottom w:val="outset" w:sz="6" w:space="0" w:color="auto"/>
              <w:right w:val="outset" w:sz="6" w:space="0" w:color="auto"/>
            </w:tcBorders>
            <w:vAlign w:val="center"/>
            <w:hideMark/>
          </w:tcPr>
          <w:p w14:paraId="1E8A54F9" w14:textId="77777777" w:rsidR="00401DF5" w:rsidRPr="00EE4026" w:rsidRDefault="00401DF5" w:rsidP="009D6DE7">
            <w:pPr>
              <w:rPr>
                <w:sz w:val="26"/>
                <w:szCs w:val="26"/>
              </w:rPr>
            </w:pPr>
          </w:p>
        </w:tc>
      </w:tr>
    </w:tbl>
    <w:p w14:paraId="471A86D7" w14:textId="7D7DB3A0" w:rsidR="00211C47" w:rsidRPr="00C4397D" w:rsidRDefault="00211C47" w:rsidP="00211C47">
      <w:pPr>
        <w:ind w:firstLine="536"/>
        <w:jc w:val="both"/>
        <w:rPr>
          <w:sz w:val="26"/>
          <w:szCs w:val="26"/>
          <w:lang w:val="vi-VN"/>
        </w:rPr>
      </w:pPr>
      <w:r w:rsidRPr="00C4397D">
        <w:rPr>
          <w:sz w:val="26"/>
          <w:szCs w:val="26"/>
          <w:lang w:val="vi-VN"/>
        </w:rPr>
        <w:t>Trên đây kế hoạch công tác tháng 1</w:t>
      </w:r>
      <w:r w:rsidR="002C3578" w:rsidRPr="00C4397D">
        <w:rPr>
          <w:sz w:val="26"/>
          <w:szCs w:val="26"/>
          <w:lang w:val="vi-VN"/>
        </w:rPr>
        <w:t>2</w:t>
      </w:r>
      <w:r w:rsidRPr="00C4397D">
        <w:rPr>
          <w:sz w:val="26"/>
          <w:szCs w:val="26"/>
          <w:lang w:val="vi-VN"/>
        </w:rPr>
        <w:t>/20</w:t>
      </w:r>
      <w:r w:rsidR="00DF0E67" w:rsidRPr="00C4397D">
        <w:rPr>
          <w:sz w:val="26"/>
          <w:szCs w:val="26"/>
        </w:rPr>
        <w:t>2</w:t>
      </w:r>
      <w:r w:rsidR="00C5534E">
        <w:rPr>
          <w:sz w:val="26"/>
          <w:szCs w:val="26"/>
        </w:rPr>
        <w:t>2</w:t>
      </w:r>
      <w:r w:rsidRPr="00C4397D">
        <w:rPr>
          <w:sz w:val="26"/>
          <w:szCs w:val="26"/>
          <w:lang w:val="vi-VN"/>
        </w:rPr>
        <w:t xml:space="preserve">, </w:t>
      </w:r>
      <w:r w:rsidR="003643E1">
        <w:rPr>
          <w:sz w:val="26"/>
          <w:szCs w:val="26"/>
        </w:rPr>
        <w:t>Tổ khối lá,</w:t>
      </w:r>
      <w:r w:rsidR="002C3578" w:rsidRPr="00C4397D">
        <w:rPr>
          <w:sz w:val="26"/>
          <w:szCs w:val="26"/>
          <w:lang w:val="vi-VN"/>
        </w:rPr>
        <w:t xml:space="preserve"> </w:t>
      </w:r>
      <w:r w:rsidRPr="00C4397D">
        <w:rPr>
          <w:sz w:val="26"/>
          <w:szCs w:val="26"/>
          <w:lang w:val="vi-VN"/>
        </w:rPr>
        <w:t xml:space="preserve">Trường Mầm non Hoa Hồng yêu cầu GV, </w:t>
      </w:r>
      <w:r w:rsidR="003643E1">
        <w:rPr>
          <w:sz w:val="26"/>
          <w:szCs w:val="26"/>
        </w:rPr>
        <w:t>trong tổ</w:t>
      </w:r>
      <w:r w:rsidRPr="00C4397D">
        <w:rPr>
          <w:sz w:val="26"/>
          <w:szCs w:val="26"/>
          <w:lang w:val="vi-VN"/>
        </w:rPr>
        <w:t xml:space="preserve"> nghiên cứu tổ chức thực hiện đạt hiệu quả.</w:t>
      </w:r>
    </w:p>
    <w:p w14:paraId="5FB3BD8C" w14:textId="77777777" w:rsidR="00194F80" w:rsidRPr="00211C47" w:rsidRDefault="00194F80" w:rsidP="00211C47">
      <w:pPr>
        <w:ind w:firstLine="536"/>
        <w:jc w:val="both"/>
        <w:rPr>
          <w:sz w:val="28"/>
          <w:szCs w:val="28"/>
          <w:lang w:val="vi-VN"/>
        </w:rPr>
      </w:pPr>
    </w:p>
    <w:tbl>
      <w:tblPr>
        <w:tblW w:w="0" w:type="auto"/>
        <w:tblLook w:val="04A0" w:firstRow="1" w:lastRow="0" w:firstColumn="1" w:lastColumn="0" w:noHBand="0" w:noVBand="1"/>
      </w:tblPr>
      <w:tblGrid>
        <w:gridCol w:w="4493"/>
        <w:gridCol w:w="4795"/>
      </w:tblGrid>
      <w:tr w:rsidR="00211C47" w:rsidRPr="006F341F" w14:paraId="3E472EA1" w14:textId="77777777" w:rsidTr="009449B5">
        <w:tc>
          <w:tcPr>
            <w:tcW w:w="4644" w:type="dxa"/>
          </w:tcPr>
          <w:p w14:paraId="556CAF61" w14:textId="49810AE5" w:rsidR="006F341F" w:rsidRDefault="006F341F" w:rsidP="006F341F">
            <w:pPr>
              <w:jc w:val="both"/>
              <w:rPr>
                <w:i/>
                <w:lang w:val="fr-FR"/>
              </w:rPr>
            </w:pPr>
            <w:r w:rsidRPr="00C5534E">
              <w:rPr>
                <w:b/>
                <w:bCs/>
                <w:i/>
                <w:lang w:val="fr-FR"/>
              </w:rPr>
              <w:t>Nơi nhận</w:t>
            </w:r>
            <w:r w:rsidRPr="00194F80">
              <w:rPr>
                <w:i/>
                <w:lang w:val="fr-FR"/>
              </w:rPr>
              <w:t>:</w:t>
            </w:r>
          </w:p>
          <w:p w14:paraId="3BB2B940" w14:textId="77777777" w:rsidR="0050330E" w:rsidRPr="003643E1" w:rsidRDefault="0050330E" w:rsidP="006F341F">
            <w:pPr>
              <w:jc w:val="both"/>
              <w:rPr>
                <w:i/>
                <w:lang w:val="fr-FR"/>
              </w:rPr>
            </w:pPr>
          </w:p>
          <w:p w14:paraId="459104D7" w14:textId="1FA1625E" w:rsidR="00211C47" w:rsidRPr="006F341F" w:rsidRDefault="006F341F" w:rsidP="006F341F">
            <w:pPr>
              <w:spacing w:line="312" w:lineRule="auto"/>
              <w:jc w:val="both"/>
              <w:rPr>
                <w:sz w:val="20"/>
                <w:szCs w:val="20"/>
                <w:lang w:val="vi-VN"/>
              </w:rPr>
            </w:pPr>
            <w:r w:rsidRPr="00194F80">
              <w:rPr>
                <w:sz w:val="22"/>
                <w:szCs w:val="22"/>
              </w:rPr>
              <w:t>- Lưu VT</w:t>
            </w:r>
            <w:r w:rsidR="003643E1">
              <w:rPr>
                <w:sz w:val="22"/>
                <w:szCs w:val="22"/>
              </w:rPr>
              <w:t>, VP,HS</w:t>
            </w:r>
          </w:p>
        </w:tc>
        <w:tc>
          <w:tcPr>
            <w:tcW w:w="4932" w:type="dxa"/>
          </w:tcPr>
          <w:p w14:paraId="67737575" w14:textId="07B737F0" w:rsidR="00211C47" w:rsidRPr="00211C47" w:rsidRDefault="003643E1" w:rsidP="009449B5">
            <w:pPr>
              <w:spacing w:line="312" w:lineRule="auto"/>
              <w:jc w:val="center"/>
              <w:rPr>
                <w:b/>
                <w:sz w:val="28"/>
                <w:szCs w:val="28"/>
                <w:lang w:val="vi-VN"/>
              </w:rPr>
            </w:pPr>
            <w:r>
              <w:rPr>
                <w:b/>
                <w:sz w:val="28"/>
                <w:szCs w:val="28"/>
              </w:rPr>
              <w:t>TỔ</w:t>
            </w:r>
            <w:r w:rsidR="00211C47" w:rsidRPr="00211C47">
              <w:rPr>
                <w:b/>
                <w:sz w:val="28"/>
                <w:szCs w:val="28"/>
                <w:lang w:val="vi-VN"/>
              </w:rPr>
              <w:t xml:space="preserve"> TRƯỞNG</w:t>
            </w:r>
          </w:p>
          <w:p w14:paraId="536E0309" w14:textId="77777777" w:rsidR="00211C47" w:rsidRPr="00211C47" w:rsidRDefault="00211C47" w:rsidP="009449B5">
            <w:pPr>
              <w:spacing w:line="312" w:lineRule="auto"/>
              <w:jc w:val="center"/>
              <w:rPr>
                <w:b/>
                <w:sz w:val="28"/>
                <w:szCs w:val="28"/>
                <w:lang w:val="vi-VN"/>
              </w:rPr>
            </w:pPr>
          </w:p>
          <w:p w14:paraId="3E7761F0" w14:textId="77777777" w:rsidR="00211C47" w:rsidRPr="00211C47" w:rsidRDefault="00211C47" w:rsidP="009449B5">
            <w:pPr>
              <w:spacing w:line="312" w:lineRule="auto"/>
              <w:jc w:val="center"/>
              <w:rPr>
                <w:b/>
                <w:sz w:val="28"/>
                <w:szCs w:val="28"/>
                <w:lang w:val="vi-VN"/>
              </w:rPr>
            </w:pPr>
          </w:p>
          <w:p w14:paraId="04F4FCB9" w14:textId="2DEAA446" w:rsidR="00211C47" w:rsidRPr="003643E1" w:rsidRDefault="003643E1" w:rsidP="009449B5">
            <w:pPr>
              <w:spacing w:line="312" w:lineRule="auto"/>
              <w:jc w:val="center"/>
              <w:rPr>
                <w:b/>
                <w:sz w:val="28"/>
                <w:szCs w:val="28"/>
              </w:rPr>
            </w:pPr>
            <w:r>
              <w:rPr>
                <w:b/>
                <w:sz w:val="28"/>
                <w:szCs w:val="28"/>
              </w:rPr>
              <w:t>Hoàng</w:t>
            </w:r>
            <w:r w:rsidR="00211C47" w:rsidRPr="00211C47">
              <w:rPr>
                <w:b/>
                <w:sz w:val="28"/>
                <w:szCs w:val="28"/>
                <w:lang w:val="vi-VN"/>
              </w:rPr>
              <w:t xml:space="preserve"> Thị </w:t>
            </w:r>
            <w:r>
              <w:rPr>
                <w:b/>
                <w:sz w:val="28"/>
                <w:szCs w:val="28"/>
              </w:rPr>
              <w:t>Quế</w:t>
            </w:r>
          </w:p>
          <w:p w14:paraId="458FF217" w14:textId="77777777" w:rsidR="00211C47" w:rsidRPr="00211C47" w:rsidRDefault="00211C47" w:rsidP="009449B5">
            <w:pPr>
              <w:spacing w:line="312" w:lineRule="auto"/>
              <w:jc w:val="center"/>
              <w:rPr>
                <w:sz w:val="28"/>
                <w:szCs w:val="28"/>
                <w:lang w:val="vi-VN"/>
              </w:rPr>
            </w:pPr>
          </w:p>
        </w:tc>
      </w:tr>
    </w:tbl>
    <w:p w14:paraId="4BD49AE6" w14:textId="77777777" w:rsidR="00E7661B" w:rsidRPr="00594CB4" w:rsidRDefault="00E7661B" w:rsidP="005F3B82">
      <w:pPr>
        <w:rPr>
          <w:sz w:val="26"/>
          <w:szCs w:val="26"/>
          <w:lang w:val="vi-VN"/>
        </w:rPr>
      </w:pPr>
    </w:p>
    <w:p w14:paraId="36473D2D" w14:textId="77777777" w:rsidR="00E7661B" w:rsidRDefault="00E7661B" w:rsidP="005F3B82">
      <w:pPr>
        <w:rPr>
          <w:sz w:val="26"/>
          <w:szCs w:val="26"/>
        </w:rPr>
      </w:pPr>
    </w:p>
    <w:p w14:paraId="4DC60D04" w14:textId="77777777" w:rsidR="00F760EE" w:rsidRPr="00F760EE" w:rsidRDefault="00F760EE" w:rsidP="005F3B82">
      <w:pPr>
        <w:rPr>
          <w:sz w:val="26"/>
          <w:szCs w:val="26"/>
        </w:rPr>
      </w:pPr>
    </w:p>
    <w:sectPr w:rsidR="00F760EE" w:rsidRPr="00F760EE" w:rsidSect="00A43F0E">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5C631" w14:textId="77777777" w:rsidR="00CE1115" w:rsidRDefault="00CE1115" w:rsidP="00F760EE">
      <w:r>
        <w:separator/>
      </w:r>
    </w:p>
  </w:endnote>
  <w:endnote w:type="continuationSeparator" w:id="0">
    <w:p w14:paraId="637FAA86" w14:textId="77777777" w:rsidR="00CE1115" w:rsidRDefault="00CE1115" w:rsidP="00F7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97E26" w14:textId="77777777" w:rsidR="00CE1115" w:rsidRDefault="00CE1115" w:rsidP="00F760EE">
      <w:r>
        <w:separator/>
      </w:r>
    </w:p>
  </w:footnote>
  <w:footnote w:type="continuationSeparator" w:id="0">
    <w:p w14:paraId="74E00F8F" w14:textId="77777777" w:rsidR="00CE1115" w:rsidRDefault="00CE1115" w:rsidP="00F760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2045"/>
    <w:multiLevelType w:val="hybridMultilevel"/>
    <w:tmpl w:val="463E2E62"/>
    <w:lvl w:ilvl="0" w:tplc="A866F29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DF0F7D"/>
    <w:multiLevelType w:val="hybridMultilevel"/>
    <w:tmpl w:val="A69E64A2"/>
    <w:lvl w:ilvl="0" w:tplc="89C84D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134DBF"/>
    <w:multiLevelType w:val="hybridMultilevel"/>
    <w:tmpl w:val="C2E2E8DA"/>
    <w:lvl w:ilvl="0" w:tplc="5D8A148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C503B64"/>
    <w:multiLevelType w:val="hybridMultilevel"/>
    <w:tmpl w:val="C24C8780"/>
    <w:lvl w:ilvl="0" w:tplc="492C746C">
      <w:start w:val="5"/>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F4665C"/>
    <w:multiLevelType w:val="hybridMultilevel"/>
    <w:tmpl w:val="3EA01120"/>
    <w:lvl w:ilvl="0" w:tplc="FAA424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C32B8"/>
    <w:multiLevelType w:val="hybridMultilevel"/>
    <w:tmpl w:val="90163244"/>
    <w:lvl w:ilvl="0" w:tplc="8AE0152C">
      <w:start w:val="1"/>
      <w:numFmt w:val="upperRoman"/>
      <w:lvlText w:val="%1."/>
      <w:lvlJc w:val="left"/>
      <w:pPr>
        <w:ind w:left="1256" w:hanging="72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6">
    <w:nsid w:val="4D5875AF"/>
    <w:multiLevelType w:val="hybridMultilevel"/>
    <w:tmpl w:val="06FC69D0"/>
    <w:lvl w:ilvl="0" w:tplc="61BA821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942ABC"/>
    <w:multiLevelType w:val="hybridMultilevel"/>
    <w:tmpl w:val="EF10E492"/>
    <w:lvl w:ilvl="0" w:tplc="3280BB3E">
      <w:numFmt w:val="bullet"/>
      <w:lvlText w:val="-"/>
      <w:lvlJc w:val="left"/>
      <w:pPr>
        <w:ind w:left="525" w:hanging="360"/>
      </w:pPr>
      <w:rPr>
        <w:rFonts w:ascii="Times New Roman" w:eastAsia="Times New Roman"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8">
    <w:nsid w:val="6C705F91"/>
    <w:multiLevelType w:val="hybridMultilevel"/>
    <w:tmpl w:val="BBA8B9E0"/>
    <w:lvl w:ilvl="0" w:tplc="A2B213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5E24DD"/>
    <w:multiLevelType w:val="hybridMultilevel"/>
    <w:tmpl w:val="EFF89B3A"/>
    <w:lvl w:ilvl="0" w:tplc="17D6AA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1"/>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U9Hmdqu0rz6L7yKXhDv6Ktpxc/0=" w:salt="7pJKqQCapjKxGJKolnrBp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B82"/>
    <w:rsid w:val="000263C8"/>
    <w:rsid w:val="00036239"/>
    <w:rsid w:val="0004365A"/>
    <w:rsid w:val="00084288"/>
    <w:rsid w:val="000845A5"/>
    <w:rsid w:val="000A5C9A"/>
    <w:rsid w:val="000B3805"/>
    <w:rsid w:val="00122168"/>
    <w:rsid w:val="00165E57"/>
    <w:rsid w:val="0017342D"/>
    <w:rsid w:val="00194F80"/>
    <w:rsid w:val="001B722F"/>
    <w:rsid w:val="002072CB"/>
    <w:rsid w:val="00211C47"/>
    <w:rsid w:val="0021490B"/>
    <w:rsid w:val="002910DC"/>
    <w:rsid w:val="002C3578"/>
    <w:rsid w:val="002D502B"/>
    <w:rsid w:val="002F394B"/>
    <w:rsid w:val="0031550E"/>
    <w:rsid w:val="0031597E"/>
    <w:rsid w:val="0031670F"/>
    <w:rsid w:val="0034012D"/>
    <w:rsid w:val="00344082"/>
    <w:rsid w:val="00355132"/>
    <w:rsid w:val="003643E1"/>
    <w:rsid w:val="003A61CD"/>
    <w:rsid w:val="003C1358"/>
    <w:rsid w:val="00401DF5"/>
    <w:rsid w:val="004024E7"/>
    <w:rsid w:val="00417139"/>
    <w:rsid w:val="004173A2"/>
    <w:rsid w:val="004B071D"/>
    <w:rsid w:val="004D7443"/>
    <w:rsid w:val="004F26CB"/>
    <w:rsid w:val="0050330E"/>
    <w:rsid w:val="00514FD4"/>
    <w:rsid w:val="005760EC"/>
    <w:rsid w:val="00583C4A"/>
    <w:rsid w:val="00594CB4"/>
    <w:rsid w:val="005F3B82"/>
    <w:rsid w:val="00627F99"/>
    <w:rsid w:val="00637868"/>
    <w:rsid w:val="00651BE7"/>
    <w:rsid w:val="00655CE2"/>
    <w:rsid w:val="00693863"/>
    <w:rsid w:val="006C14FE"/>
    <w:rsid w:val="006F341F"/>
    <w:rsid w:val="00702BF0"/>
    <w:rsid w:val="00734E72"/>
    <w:rsid w:val="0081477B"/>
    <w:rsid w:val="00830145"/>
    <w:rsid w:val="0085092C"/>
    <w:rsid w:val="00880320"/>
    <w:rsid w:val="00880BD1"/>
    <w:rsid w:val="00896070"/>
    <w:rsid w:val="008A676D"/>
    <w:rsid w:val="008C475E"/>
    <w:rsid w:val="008D7858"/>
    <w:rsid w:val="008F52B0"/>
    <w:rsid w:val="00912D92"/>
    <w:rsid w:val="00990FD3"/>
    <w:rsid w:val="009B4915"/>
    <w:rsid w:val="009C718F"/>
    <w:rsid w:val="009D5392"/>
    <w:rsid w:val="009F69D3"/>
    <w:rsid w:val="00A269A5"/>
    <w:rsid w:val="00A43F0E"/>
    <w:rsid w:val="00AA451F"/>
    <w:rsid w:val="00B17D95"/>
    <w:rsid w:val="00B65783"/>
    <w:rsid w:val="00B76C94"/>
    <w:rsid w:val="00B87D51"/>
    <w:rsid w:val="00BC2095"/>
    <w:rsid w:val="00BD3D77"/>
    <w:rsid w:val="00C401D0"/>
    <w:rsid w:val="00C4397D"/>
    <w:rsid w:val="00C5534E"/>
    <w:rsid w:val="00C752FC"/>
    <w:rsid w:val="00CA3D4B"/>
    <w:rsid w:val="00CB42DB"/>
    <w:rsid w:val="00CD766A"/>
    <w:rsid w:val="00CE1115"/>
    <w:rsid w:val="00D540EC"/>
    <w:rsid w:val="00D738D5"/>
    <w:rsid w:val="00DA22DF"/>
    <w:rsid w:val="00DB24FC"/>
    <w:rsid w:val="00DC1F6E"/>
    <w:rsid w:val="00DF0E67"/>
    <w:rsid w:val="00E143F7"/>
    <w:rsid w:val="00E17E28"/>
    <w:rsid w:val="00E7661B"/>
    <w:rsid w:val="00E81202"/>
    <w:rsid w:val="00E8423A"/>
    <w:rsid w:val="00EC2E7A"/>
    <w:rsid w:val="00EE4026"/>
    <w:rsid w:val="00F06B57"/>
    <w:rsid w:val="00F456BA"/>
    <w:rsid w:val="00F545EE"/>
    <w:rsid w:val="00F760EE"/>
    <w:rsid w:val="00FC1AF9"/>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7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F3B82"/>
    <w:rPr>
      <w:b/>
      <w:bCs/>
    </w:rPr>
  </w:style>
  <w:style w:type="character" w:styleId="Emphasis">
    <w:name w:val="Emphasis"/>
    <w:basedOn w:val="DefaultParagraphFont"/>
    <w:uiPriority w:val="20"/>
    <w:qFormat/>
    <w:rsid w:val="005F3B82"/>
    <w:rPr>
      <w:i/>
      <w:iCs/>
    </w:rPr>
  </w:style>
  <w:style w:type="paragraph" w:styleId="ListParagraph">
    <w:name w:val="List Paragraph"/>
    <w:basedOn w:val="Normal"/>
    <w:uiPriority w:val="34"/>
    <w:qFormat/>
    <w:rsid w:val="0081477B"/>
    <w:pPr>
      <w:ind w:left="720"/>
      <w:contextualSpacing/>
    </w:pPr>
  </w:style>
  <w:style w:type="paragraph" w:styleId="NormalWeb">
    <w:name w:val="Normal (Web)"/>
    <w:basedOn w:val="Normal"/>
    <w:uiPriority w:val="99"/>
    <w:rsid w:val="006C14FE"/>
    <w:pPr>
      <w:spacing w:before="100" w:beforeAutospacing="1" w:after="100" w:afterAutospacing="1"/>
    </w:pPr>
  </w:style>
  <w:style w:type="paragraph" w:styleId="BalloonText">
    <w:name w:val="Balloon Text"/>
    <w:basedOn w:val="Normal"/>
    <w:link w:val="BalloonTextChar"/>
    <w:semiHidden/>
    <w:unhideWhenUsed/>
    <w:rsid w:val="00DC1F6E"/>
    <w:rPr>
      <w:rFonts w:ascii="Segoe UI" w:hAnsi="Segoe UI" w:cs="Segoe UI"/>
      <w:sz w:val="18"/>
      <w:szCs w:val="18"/>
    </w:rPr>
  </w:style>
  <w:style w:type="character" w:customStyle="1" w:styleId="BalloonTextChar">
    <w:name w:val="Balloon Text Char"/>
    <w:basedOn w:val="DefaultParagraphFont"/>
    <w:link w:val="BalloonText"/>
    <w:semiHidden/>
    <w:rsid w:val="00DC1F6E"/>
    <w:rPr>
      <w:rFonts w:ascii="Segoe UI" w:hAnsi="Segoe UI" w:cs="Segoe UI"/>
      <w:sz w:val="18"/>
      <w:szCs w:val="18"/>
    </w:rPr>
  </w:style>
  <w:style w:type="table" w:styleId="TableGrid">
    <w:name w:val="Table Grid"/>
    <w:basedOn w:val="TableNormal"/>
    <w:rsid w:val="00211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B76C94"/>
    <w:pPr>
      <w:pageBreakBefore/>
      <w:spacing w:before="100" w:beforeAutospacing="1" w:after="100" w:afterAutospacing="1"/>
    </w:pPr>
    <w:rPr>
      <w:rFonts w:ascii="Tahoma" w:hAnsi="Tahoma" w:cs="Tahoma"/>
      <w:color w:val="663300"/>
      <w:sz w:val="20"/>
      <w:szCs w:val="20"/>
    </w:rPr>
  </w:style>
  <w:style w:type="paragraph" w:styleId="Header">
    <w:name w:val="header"/>
    <w:basedOn w:val="Normal"/>
    <w:link w:val="HeaderChar"/>
    <w:unhideWhenUsed/>
    <w:rsid w:val="00F760EE"/>
    <w:pPr>
      <w:tabs>
        <w:tab w:val="center" w:pos="4680"/>
        <w:tab w:val="right" w:pos="9360"/>
      </w:tabs>
    </w:pPr>
  </w:style>
  <w:style w:type="character" w:customStyle="1" w:styleId="HeaderChar">
    <w:name w:val="Header Char"/>
    <w:basedOn w:val="DefaultParagraphFont"/>
    <w:link w:val="Header"/>
    <w:rsid w:val="00F760EE"/>
    <w:rPr>
      <w:sz w:val="24"/>
      <w:szCs w:val="24"/>
    </w:rPr>
  </w:style>
  <w:style w:type="paragraph" w:styleId="Footer">
    <w:name w:val="footer"/>
    <w:basedOn w:val="Normal"/>
    <w:link w:val="FooterChar"/>
    <w:unhideWhenUsed/>
    <w:rsid w:val="00F760EE"/>
    <w:pPr>
      <w:tabs>
        <w:tab w:val="center" w:pos="4680"/>
        <w:tab w:val="right" w:pos="9360"/>
      </w:tabs>
    </w:pPr>
  </w:style>
  <w:style w:type="character" w:customStyle="1" w:styleId="FooterChar">
    <w:name w:val="Footer Char"/>
    <w:basedOn w:val="DefaultParagraphFont"/>
    <w:link w:val="Footer"/>
    <w:rsid w:val="00F760E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F3B82"/>
    <w:rPr>
      <w:b/>
      <w:bCs/>
    </w:rPr>
  </w:style>
  <w:style w:type="character" w:styleId="Emphasis">
    <w:name w:val="Emphasis"/>
    <w:basedOn w:val="DefaultParagraphFont"/>
    <w:uiPriority w:val="20"/>
    <w:qFormat/>
    <w:rsid w:val="005F3B82"/>
    <w:rPr>
      <w:i/>
      <w:iCs/>
    </w:rPr>
  </w:style>
  <w:style w:type="paragraph" w:styleId="ListParagraph">
    <w:name w:val="List Paragraph"/>
    <w:basedOn w:val="Normal"/>
    <w:uiPriority w:val="34"/>
    <w:qFormat/>
    <w:rsid w:val="0081477B"/>
    <w:pPr>
      <w:ind w:left="720"/>
      <w:contextualSpacing/>
    </w:pPr>
  </w:style>
  <w:style w:type="paragraph" w:styleId="NormalWeb">
    <w:name w:val="Normal (Web)"/>
    <w:basedOn w:val="Normal"/>
    <w:uiPriority w:val="99"/>
    <w:rsid w:val="006C14FE"/>
    <w:pPr>
      <w:spacing w:before="100" w:beforeAutospacing="1" w:after="100" w:afterAutospacing="1"/>
    </w:pPr>
  </w:style>
  <w:style w:type="paragraph" w:styleId="BalloonText">
    <w:name w:val="Balloon Text"/>
    <w:basedOn w:val="Normal"/>
    <w:link w:val="BalloonTextChar"/>
    <w:semiHidden/>
    <w:unhideWhenUsed/>
    <w:rsid w:val="00DC1F6E"/>
    <w:rPr>
      <w:rFonts w:ascii="Segoe UI" w:hAnsi="Segoe UI" w:cs="Segoe UI"/>
      <w:sz w:val="18"/>
      <w:szCs w:val="18"/>
    </w:rPr>
  </w:style>
  <w:style w:type="character" w:customStyle="1" w:styleId="BalloonTextChar">
    <w:name w:val="Balloon Text Char"/>
    <w:basedOn w:val="DefaultParagraphFont"/>
    <w:link w:val="BalloonText"/>
    <w:semiHidden/>
    <w:rsid w:val="00DC1F6E"/>
    <w:rPr>
      <w:rFonts w:ascii="Segoe UI" w:hAnsi="Segoe UI" w:cs="Segoe UI"/>
      <w:sz w:val="18"/>
      <w:szCs w:val="18"/>
    </w:rPr>
  </w:style>
  <w:style w:type="table" w:styleId="TableGrid">
    <w:name w:val="Table Grid"/>
    <w:basedOn w:val="TableNormal"/>
    <w:rsid w:val="00211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B76C94"/>
    <w:pPr>
      <w:pageBreakBefore/>
      <w:spacing w:before="100" w:beforeAutospacing="1" w:after="100" w:afterAutospacing="1"/>
    </w:pPr>
    <w:rPr>
      <w:rFonts w:ascii="Tahoma" w:hAnsi="Tahoma" w:cs="Tahoma"/>
      <w:color w:val="663300"/>
      <w:sz w:val="20"/>
      <w:szCs w:val="20"/>
    </w:rPr>
  </w:style>
  <w:style w:type="paragraph" w:styleId="Header">
    <w:name w:val="header"/>
    <w:basedOn w:val="Normal"/>
    <w:link w:val="HeaderChar"/>
    <w:unhideWhenUsed/>
    <w:rsid w:val="00F760EE"/>
    <w:pPr>
      <w:tabs>
        <w:tab w:val="center" w:pos="4680"/>
        <w:tab w:val="right" w:pos="9360"/>
      </w:tabs>
    </w:pPr>
  </w:style>
  <w:style w:type="character" w:customStyle="1" w:styleId="HeaderChar">
    <w:name w:val="Header Char"/>
    <w:basedOn w:val="DefaultParagraphFont"/>
    <w:link w:val="Header"/>
    <w:rsid w:val="00F760EE"/>
    <w:rPr>
      <w:sz w:val="24"/>
      <w:szCs w:val="24"/>
    </w:rPr>
  </w:style>
  <w:style w:type="paragraph" w:styleId="Footer">
    <w:name w:val="footer"/>
    <w:basedOn w:val="Normal"/>
    <w:link w:val="FooterChar"/>
    <w:unhideWhenUsed/>
    <w:rsid w:val="00F760EE"/>
    <w:pPr>
      <w:tabs>
        <w:tab w:val="center" w:pos="4680"/>
        <w:tab w:val="right" w:pos="9360"/>
      </w:tabs>
    </w:pPr>
  </w:style>
  <w:style w:type="character" w:customStyle="1" w:styleId="FooterChar">
    <w:name w:val="Footer Char"/>
    <w:basedOn w:val="DefaultParagraphFont"/>
    <w:link w:val="Footer"/>
    <w:rsid w:val="00F760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56714">
      <w:bodyDiv w:val="1"/>
      <w:marLeft w:val="0"/>
      <w:marRight w:val="0"/>
      <w:marTop w:val="0"/>
      <w:marBottom w:val="0"/>
      <w:divBdr>
        <w:top w:val="none" w:sz="0" w:space="0" w:color="auto"/>
        <w:left w:val="none" w:sz="0" w:space="0" w:color="auto"/>
        <w:bottom w:val="none" w:sz="0" w:space="0" w:color="auto"/>
        <w:right w:val="none" w:sz="0" w:space="0" w:color="auto"/>
      </w:divBdr>
      <w:divsChild>
        <w:div w:id="908422068">
          <w:marLeft w:val="0"/>
          <w:marRight w:val="0"/>
          <w:marTop w:val="0"/>
          <w:marBottom w:val="0"/>
          <w:divBdr>
            <w:top w:val="none" w:sz="0" w:space="0" w:color="auto"/>
            <w:left w:val="none" w:sz="0" w:space="0" w:color="auto"/>
            <w:bottom w:val="none" w:sz="0" w:space="0" w:color="auto"/>
            <w:right w:val="none" w:sz="0" w:space="0" w:color="auto"/>
          </w:divBdr>
        </w:div>
      </w:divsChild>
    </w:div>
    <w:div w:id="266233313">
      <w:bodyDiv w:val="1"/>
      <w:marLeft w:val="0"/>
      <w:marRight w:val="0"/>
      <w:marTop w:val="0"/>
      <w:marBottom w:val="0"/>
      <w:divBdr>
        <w:top w:val="none" w:sz="0" w:space="0" w:color="auto"/>
        <w:left w:val="none" w:sz="0" w:space="0" w:color="auto"/>
        <w:bottom w:val="none" w:sz="0" w:space="0" w:color="auto"/>
        <w:right w:val="none" w:sz="0" w:space="0" w:color="auto"/>
      </w:divBdr>
    </w:div>
    <w:div w:id="920991685">
      <w:bodyDiv w:val="1"/>
      <w:marLeft w:val="0"/>
      <w:marRight w:val="0"/>
      <w:marTop w:val="0"/>
      <w:marBottom w:val="0"/>
      <w:divBdr>
        <w:top w:val="none" w:sz="0" w:space="0" w:color="auto"/>
        <w:left w:val="none" w:sz="0" w:space="0" w:color="auto"/>
        <w:bottom w:val="none" w:sz="0" w:space="0" w:color="auto"/>
        <w:right w:val="none" w:sz="0" w:space="0" w:color="auto"/>
      </w:divBdr>
    </w:div>
    <w:div w:id="1202131480">
      <w:bodyDiv w:val="1"/>
      <w:marLeft w:val="0"/>
      <w:marRight w:val="0"/>
      <w:marTop w:val="0"/>
      <w:marBottom w:val="0"/>
      <w:divBdr>
        <w:top w:val="none" w:sz="0" w:space="0" w:color="auto"/>
        <w:left w:val="none" w:sz="0" w:space="0" w:color="auto"/>
        <w:bottom w:val="none" w:sz="0" w:space="0" w:color="auto"/>
        <w:right w:val="none" w:sz="0" w:space="0" w:color="auto"/>
      </w:divBdr>
    </w:div>
    <w:div w:id="1402678443">
      <w:bodyDiv w:val="1"/>
      <w:marLeft w:val="0"/>
      <w:marRight w:val="0"/>
      <w:marTop w:val="0"/>
      <w:marBottom w:val="0"/>
      <w:divBdr>
        <w:top w:val="none" w:sz="0" w:space="0" w:color="auto"/>
        <w:left w:val="none" w:sz="0" w:space="0" w:color="auto"/>
        <w:bottom w:val="none" w:sz="0" w:space="0" w:color="auto"/>
        <w:right w:val="none" w:sz="0" w:space="0" w:color="auto"/>
      </w:divBdr>
    </w:div>
    <w:div w:id="1430389724">
      <w:bodyDiv w:val="1"/>
      <w:marLeft w:val="0"/>
      <w:marRight w:val="0"/>
      <w:marTop w:val="0"/>
      <w:marBottom w:val="0"/>
      <w:divBdr>
        <w:top w:val="none" w:sz="0" w:space="0" w:color="auto"/>
        <w:left w:val="none" w:sz="0" w:space="0" w:color="auto"/>
        <w:bottom w:val="none" w:sz="0" w:space="0" w:color="auto"/>
        <w:right w:val="none" w:sz="0" w:space="0" w:color="auto"/>
      </w:divBdr>
    </w:div>
    <w:div w:id="188463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ebviet24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78025-EEBE-468C-8E42-09F2AFFBA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17</cp:revision>
  <cp:lastPrinted>2022-12-11T14:05:00Z</cp:lastPrinted>
  <dcterms:created xsi:type="dcterms:W3CDTF">2022-12-05T06:05:00Z</dcterms:created>
  <dcterms:modified xsi:type="dcterms:W3CDTF">2022-12-21T12:26:00Z</dcterms:modified>
</cp:coreProperties>
</file>