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70B" w:rsidRDefault="00EC370B" w:rsidP="00EC370B">
      <w:pPr>
        <w:pStyle w:val="NormalWeb"/>
        <w:spacing w:before="0" w:beforeAutospacing="0" w:after="150" w:afterAutospacing="0"/>
        <w:jc w:val="center"/>
        <w:rPr>
          <w:rFonts w:ascii="Helvetica" w:hAnsi="Helvetica" w:cs="Helvetica"/>
          <w:color w:val="333333"/>
          <w:sz w:val="20"/>
          <w:szCs w:val="20"/>
        </w:rPr>
      </w:pPr>
      <w:r>
        <w:rPr>
          <w:b/>
          <w:bCs/>
          <w:color w:val="212529"/>
          <w:sz w:val="28"/>
          <w:szCs w:val="28"/>
          <w:shd w:val="clear" w:color="auto" w:fill="FFFFFF"/>
          <w:lang w:val="vi-VN"/>
        </w:rPr>
        <w:t>HƯỚNG DẪN KỸ NĂNG PHÒNG CHỐNG ĐUỐI NƯỚC CHO TRẺ</w:t>
      </w:r>
    </w:p>
    <w:p w:rsidR="00EC370B" w:rsidRDefault="00EC370B" w:rsidP="00EC370B">
      <w:pPr>
        <w:pStyle w:val="NormalWeb"/>
        <w:spacing w:before="0" w:beforeAutospacing="0" w:after="150" w:afterAutospacing="0"/>
        <w:ind w:firstLine="720"/>
        <w:jc w:val="both"/>
        <w:rPr>
          <w:rFonts w:ascii="Helvetica" w:hAnsi="Helvetica" w:cs="Helvetica"/>
          <w:color w:val="333333"/>
          <w:sz w:val="20"/>
          <w:szCs w:val="20"/>
        </w:rPr>
      </w:pPr>
      <w:r>
        <w:rPr>
          <w:color w:val="212529"/>
          <w:sz w:val="28"/>
          <w:szCs w:val="28"/>
          <w:shd w:val="clear" w:color="auto" w:fill="FFFFFF"/>
        </w:rPr>
        <w:t xml:space="preserve">Đuối nước là một </w:t>
      </w:r>
      <w:proofErr w:type="gramStart"/>
      <w:r>
        <w:rPr>
          <w:color w:val="212529"/>
          <w:sz w:val="28"/>
          <w:szCs w:val="28"/>
          <w:shd w:val="clear" w:color="auto" w:fill="FFFFFF"/>
        </w:rPr>
        <w:t>tai</w:t>
      </w:r>
      <w:proofErr w:type="gramEnd"/>
      <w:r>
        <w:rPr>
          <w:color w:val="212529"/>
          <w:sz w:val="28"/>
          <w:szCs w:val="28"/>
          <w:shd w:val="clear" w:color="auto" w:fill="FFFFFF"/>
        </w:rPr>
        <w:t xml:space="preserve"> nạn bất ngờ xảy ra, không có nguyên nhân rõ ràng và khó lường trước được. Đuối nước đã và đang trở thành vấn đề nóng bỏng được dư luận quan tâm. Nhất là vào dịp hè, các cháu học sinh được nghỉ học do chủ quan không nghĩ tới hậu quả gây nên những </w:t>
      </w:r>
      <w:proofErr w:type="gramStart"/>
      <w:r>
        <w:rPr>
          <w:color w:val="212529"/>
          <w:sz w:val="28"/>
          <w:szCs w:val="28"/>
          <w:shd w:val="clear" w:color="auto" w:fill="FFFFFF"/>
        </w:rPr>
        <w:t>tai</w:t>
      </w:r>
      <w:proofErr w:type="gramEnd"/>
      <w:r>
        <w:rPr>
          <w:color w:val="212529"/>
          <w:sz w:val="28"/>
          <w:szCs w:val="28"/>
          <w:shd w:val="clear" w:color="auto" w:fill="FFFFFF"/>
        </w:rPr>
        <w:t xml:space="preserve"> nạn thương tâm đáng tiếc xảy ra cho bản thân gia đình và xã hội</w:t>
      </w:r>
      <w:r>
        <w:rPr>
          <w:color w:val="212529"/>
          <w:sz w:val="28"/>
          <w:szCs w:val="28"/>
          <w:shd w:val="clear" w:color="auto" w:fill="FFFFFF"/>
        </w:rPr>
        <w:t>.</w:t>
      </w:r>
    </w:p>
    <w:p w:rsidR="00EC370B" w:rsidRDefault="00EC370B" w:rsidP="00EC370B">
      <w:pPr>
        <w:pStyle w:val="NormalWeb"/>
        <w:shd w:val="clear" w:color="auto" w:fill="E2F3FB"/>
        <w:spacing w:before="0" w:beforeAutospacing="0" w:after="150" w:afterAutospacing="0"/>
        <w:rPr>
          <w:rFonts w:ascii="Helvetica" w:hAnsi="Helvetica" w:cs="Helvetica"/>
          <w:color w:val="333333"/>
          <w:sz w:val="20"/>
          <w:szCs w:val="20"/>
        </w:rPr>
      </w:pPr>
      <w:r>
        <w:rPr>
          <w:rFonts w:ascii="Helvetica" w:hAnsi="Helvetica" w:cs="Helvetica"/>
          <w:color w:val="333333"/>
          <w:sz w:val="20"/>
          <w:szCs w:val="20"/>
        </w:rPr>
        <w:br/>
      </w:r>
      <w:r>
        <w:rPr>
          <w:rFonts w:ascii="Calibri" w:hAnsi="Calibri" w:cs="Calibri"/>
          <w:color w:val="333333"/>
          <w:sz w:val="22"/>
          <w:szCs w:val="22"/>
        </w:rPr>
        <w:t>                 </w:t>
      </w:r>
      <w:r>
        <w:rPr>
          <w:noProof/>
          <w:color w:val="0D6EFD"/>
          <w:sz w:val="28"/>
          <w:szCs w:val="28"/>
        </w:rPr>
        <w:drawing>
          <wp:inline distT="0" distB="0" distL="0" distR="0">
            <wp:extent cx="5410200" cy="3604260"/>
            <wp:effectExtent l="0" t="0" r="0" b="0"/>
            <wp:docPr id="3" name="Picture 3" descr="https://848603edf5.vws.vegacdn.vn/UploadImages/haiphong/mnanhung/2023_5/10/199d3085402t3690l10-untitled-1-02283202314_105202311.jpg?w=1130">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03edf5.vws.vegacdn.vn/UploadImages/haiphong/mnanhung/2023_5/10/199d3085402t3690l10-untitled-1-02283202314_105202311.jpg?w=1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3604260"/>
                    </a:xfrm>
                    <a:prstGeom prst="rect">
                      <a:avLst/>
                    </a:prstGeom>
                    <a:noFill/>
                    <a:ln>
                      <a:noFill/>
                    </a:ln>
                  </pic:spPr>
                </pic:pic>
              </a:graphicData>
            </a:graphic>
          </wp:inline>
        </w:drawing>
      </w:r>
    </w:p>
    <w:p w:rsidR="00EC370B" w:rsidRDefault="00EC370B" w:rsidP="00EC370B">
      <w:pPr>
        <w:pStyle w:val="NormalWeb"/>
        <w:spacing w:before="0" w:beforeAutospacing="0" w:after="150" w:afterAutospacing="0"/>
        <w:jc w:val="both"/>
        <w:rPr>
          <w:rFonts w:ascii="Helvetica" w:hAnsi="Helvetica" w:cs="Helvetica"/>
          <w:color w:val="333333"/>
          <w:sz w:val="20"/>
          <w:szCs w:val="20"/>
        </w:rPr>
      </w:pPr>
      <w:r>
        <w:rPr>
          <w:rFonts w:ascii="Calibri" w:hAnsi="Calibri" w:cs="Calibri"/>
          <w:color w:val="333333"/>
          <w:sz w:val="22"/>
          <w:szCs w:val="22"/>
        </w:rPr>
        <w:t>        </w:t>
      </w:r>
      <w:r>
        <w:rPr>
          <w:color w:val="161616"/>
          <w:sz w:val="28"/>
          <w:szCs w:val="28"/>
          <w:shd w:val="clear" w:color="auto" w:fill="FFFFFF"/>
        </w:rPr>
        <w:t>Theo báo cáo của ngành Y tế nước ta, trung bình mỗi ngày có hàng chục trẻ em bị đuối nước. Tình trạng này xảy ra ở hầu hết các địa phương trong cả nước, nhất là những nơi có nhiều sông ngòi, ao, hồ. Đuối nước không chỉ xảy ra ở sông, suối, ao hồ</w:t>
      </w:r>
      <w:proofErr w:type="gramStart"/>
      <w:r>
        <w:rPr>
          <w:color w:val="161616"/>
          <w:sz w:val="28"/>
          <w:szCs w:val="28"/>
          <w:shd w:val="clear" w:color="auto" w:fill="FFFFFF"/>
        </w:rPr>
        <w:t>,...</w:t>
      </w:r>
      <w:proofErr w:type="gramEnd"/>
      <w:r>
        <w:rPr>
          <w:color w:val="161616"/>
          <w:sz w:val="28"/>
          <w:szCs w:val="28"/>
          <w:shd w:val="clear" w:color="auto" w:fill="FFFFFF"/>
        </w:rPr>
        <w:t xml:space="preserve"> mà còn có thể xảy ra ở ngay tại nhà. </w:t>
      </w:r>
    </w:p>
    <w:p w:rsidR="00EC370B" w:rsidRDefault="00EC370B" w:rsidP="00EC370B">
      <w:pPr>
        <w:pStyle w:val="NormalWeb"/>
        <w:spacing w:before="0" w:beforeAutospacing="0" w:after="150" w:afterAutospacing="0"/>
        <w:jc w:val="both"/>
        <w:rPr>
          <w:rFonts w:ascii="Helvetica" w:hAnsi="Helvetica" w:cs="Helvetica"/>
          <w:color w:val="333333"/>
          <w:sz w:val="20"/>
          <w:szCs w:val="20"/>
        </w:rPr>
      </w:pPr>
      <w:r>
        <w:rPr>
          <w:rFonts w:ascii="Calibri" w:hAnsi="Calibri" w:cs="Calibri"/>
          <w:color w:val="333333"/>
          <w:sz w:val="22"/>
          <w:szCs w:val="22"/>
        </w:rPr>
        <w:t>        </w:t>
      </w:r>
      <w:r>
        <w:rPr>
          <w:color w:val="161616"/>
          <w:sz w:val="28"/>
          <w:szCs w:val="28"/>
          <w:shd w:val="clear" w:color="auto" w:fill="FFFFFF"/>
        </w:rPr>
        <w:t xml:space="preserve">Nguyên nhân đuối nước hay xảy ra đối với trẻ lớn tuổi do bản tính hiếu động, tò mò; đối với trẻ nhỏ do tính thích nghịch nước hoặc do sự bất cẩn của gia đình. Cho dù trẻ em không biết bơi lội hay biết bơi lội nhưng do sự chủ quan nên cũng không lường trước hết được sự nguy hiểm của </w:t>
      </w:r>
      <w:proofErr w:type="gramStart"/>
      <w:r>
        <w:rPr>
          <w:color w:val="161616"/>
          <w:sz w:val="28"/>
          <w:szCs w:val="28"/>
          <w:shd w:val="clear" w:color="auto" w:fill="FFFFFF"/>
        </w:rPr>
        <w:t>tai</w:t>
      </w:r>
      <w:proofErr w:type="gramEnd"/>
      <w:r>
        <w:rPr>
          <w:color w:val="161616"/>
          <w:sz w:val="28"/>
          <w:szCs w:val="28"/>
          <w:shd w:val="clear" w:color="auto" w:fill="FFFFFF"/>
        </w:rPr>
        <w:t xml:space="preserve"> nạn. Ngoài ra, môi trường sống xung quanh trẻ cũng có những nguy cơ rình rập gây nên tai nạn đuối nước cho trẻ em như chậu nước, chum vại, bể nước, giếng nước... không có nắp đậy an toàn;</w:t>
      </w:r>
      <w:proofErr w:type="gramStart"/>
      <w:r>
        <w:rPr>
          <w:color w:val="161616"/>
          <w:sz w:val="28"/>
          <w:szCs w:val="28"/>
          <w:shd w:val="clear" w:color="auto" w:fill="FFFFFF"/>
        </w:rPr>
        <w:t>  Trẻ</w:t>
      </w:r>
      <w:proofErr w:type="gramEnd"/>
      <w:r>
        <w:rPr>
          <w:color w:val="161616"/>
          <w:sz w:val="28"/>
          <w:szCs w:val="28"/>
          <w:shd w:val="clear" w:color="auto" w:fill="FFFFFF"/>
        </w:rPr>
        <w:t xml:space="preserve"> em có thể bị ngã rơi vào bể, rơi xuống  giếng, cắm đầu chậu nước, xô nước, chum vại, hay bồn tắm…</w:t>
      </w:r>
    </w:p>
    <w:p w:rsidR="00EC370B" w:rsidRDefault="00EC370B" w:rsidP="00EC370B">
      <w:pPr>
        <w:pStyle w:val="NormalWeb"/>
        <w:spacing w:before="0" w:beforeAutospacing="0" w:after="150" w:afterAutospacing="0"/>
        <w:jc w:val="both"/>
        <w:rPr>
          <w:rFonts w:ascii="Helvetica" w:hAnsi="Helvetica" w:cs="Helvetica"/>
          <w:color w:val="333333"/>
          <w:sz w:val="20"/>
          <w:szCs w:val="20"/>
        </w:rPr>
      </w:pPr>
      <w:r>
        <w:rPr>
          <w:rFonts w:ascii="Calibri" w:hAnsi="Calibri" w:cs="Calibri"/>
          <w:color w:val="333333"/>
          <w:sz w:val="22"/>
          <w:szCs w:val="22"/>
        </w:rPr>
        <w:lastRenderedPageBreak/>
        <w:t>      </w:t>
      </w:r>
      <w:r>
        <w:rPr>
          <w:color w:val="161616"/>
          <w:sz w:val="28"/>
          <w:szCs w:val="28"/>
          <w:shd w:val="clear" w:color="auto" w:fill="FFFFFF"/>
        </w:rPr>
        <w:t>- Thông thường thì gia đình là nơi trẻ em được bảo vệ tốt nhất, nhưng một thực tế là hiện nay nhiều gia đình chưa quan tâm, quản lý và giám sát trẻ đúng mức, hay một chút lơ là cũng có thể bị đuối nước khiến tỷ lệ tai nạn đuối nước ngày càng tăng</w:t>
      </w:r>
      <w:r>
        <w:rPr>
          <w:color w:val="161616"/>
          <w:sz w:val="28"/>
          <w:szCs w:val="28"/>
          <w:shd w:val="clear" w:color="auto" w:fill="FFFFFF"/>
        </w:rPr>
        <w:t>.</w:t>
      </w:r>
    </w:p>
    <w:p w:rsidR="00EC370B" w:rsidRDefault="00EC370B" w:rsidP="00EC370B">
      <w:pPr>
        <w:pStyle w:val="NormalWeb"/>
        <w:shd w:val="clear" w:color="auto" w:fill="E2F3FB"/>
        <w:spacing w:before="0" w:beforeAutospacing="0" w:after="150" w:afterAutospacing="0"/>
        <w:jc w:val="center"/>
        <w:rPr>
          <w:rFonts w:ascii="Helvetica" w:hAnsi="Helvetica" w:cs="Helvetica"/>
          <w:color w:val="333333"/>
          <w:sz w:val="20"/>
          <w:szCs w:val="20"/>
        </w:rPr>
      </w:pPr>
      <w:r>
        <w:rPr>
          <w:noProof/>
          <w:color w:val="161616"/>
          <w:sz w:val="28"/>
          <w:szCs w:val="28"/>
          <w:shd w:val="clear" w:color="auto" w:fill="FFFFFF"/>
        </w:rPr>
        <w:drawing>
          <wp:inline distT="0" distB="0" distL="0" distR="0">
            <wp:extent cx="5836634" cy="3284079"/>
            <wp:effectExtent l="0" t="0" r="0" b="0"/>
            <wp:docPr id="2" name="Picture 2" descr="https://848603edf5.vws.vegacdn.vn/UploadImages%2fhaiphong%2fmnanhung%2f2023_5%2f10%2f45df4d54f5_10520238.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848603edf5.vws.vegacdn.vn/UploadImages%2fhaiphong%2fmnanhung%2f2023_5%2f10%2f45df4d54f5_10520238.jpg?w=9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9164" cy="3302383"/>
                    </a:xfrm>
                    <a:prstGeom prst="rect">
                      <a:avLst/>
                    </a:prstGeom>
                    <a:noFill/>
                    <a:ln>
                      <a:noFill/>
                    </a:ln>
                  </pic:spPr>
                </pic:pic>
              </a:graphicData>
            </a:graphic>
          </wp:inline>
        </w:drawing>
      </w:r>
    </w:p>
    <w:p w:rsidR="00EC370B" w:rsidRDefault="00EC370B" w:rsidP="00EC370B">
      <w:pPr>
        <w:pStyle w:val="NormalWeb"/>
        <w:spacing w:before="0" w:beforeAutospacing="0" w:after="150" w:afterAutospacing="0"/>
        <w:jc w:val="both"/>
        <w:rPr>
          <w:color w:val="161616"/>
          <w:sz w:val="28"/>
          <w:szCs w:val="28"/>
          <w:shd w:val="clear" w:color="auto" w:fill="FFFFFF"/>
        </w:rPr>
      </w:pPr>
      <w:r>
        <w:rPr>
          <w:noProof/>
          <w:color w:val="161616"/>
          <w:sz w:val="28"/>
          <w:szCs w:val="28"/>
          <w:shd w:val="clear" w:color="auto" w:fill="FFFFFF"/>
        </w:rPr>
        <w:drawing>
          <wp:inline distT="0" distB="0" distL="0" distR="0" wp14:anchorId="7D59408E" wp14:editId="640E73B5">
            <wp:extent cx="5943600" cy="3265714"/>
            <wp:effectExtent l="0" t="0" r="0" b="0"/>
            <wp:docPr id="1" name="Picture 1" descr="https://848603edf5.vws.vegacdn.vn/UploadImages%2fhaiphong%2fmnanhung%2f2023_5%2f10%2fphong-chong-duoi-nuoc1_10520238.jpg?w=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848603edf5.vws.vegacdn.vn/UploadImages%2fhaiphong%2fmnanhung%2f2023_5%2f10%2fphong-chong-duoi-nuoc1_10520238.jpg?w=9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65714"/>
                    </a:xfrm>
                    <a:prstGeom prst="rect">
                      <a:avLst/>
                    </a:prstGeom>
                    <a:noFill/>
                    <a:ln>
                      <a:noFill/>
                    </a:ln>
                  </pic:spPr>
                </pic:pic>
              </a:graphicData>
            </a:graphic>
          </wp:inline>
        </w:drawing>
      </w:r>
      <w:r>
        <w:rPr>
          <w:rFonts w:ascii="Helvetica" w:hAnsi="Helvetica" w:cs="Helvetica"/>
          <w:color w:val="333333"/>
          <w:sz w:val="20"/>
          <w:szCs w:val="20"/>
        </w:rPr>
        <w:br/>
      </w:r>
      <w:r>
        <w:rPr>
          <w:rFonts w:ascii="Calibri" w:hAnsi="Calibri" w:cs="Calibri"/>
          <w:color w:val="333333"/>
          <w:sz w:val="22"/>
          <w:szCs w:val="22"/>
        </w:rPr>
        <w:t>         </w:t>
      </w:r>
      <w:r>
        <w:rPr>
          <w:color w:val="161616"/>
          <w:sz w:val="28"/>
          <w:szCs w:val="28"/>
          <w:shd w:val="clear" w:color="auto" w:fill="FFFFFF"/>
        </w:rPr>
        <w:t>.</w:t>
      </w:r>
    </w:p>
    <w:p w:rsidR="00EC370B" w:rsidRDefault="00EC370B" w:rsidP="00EC370B">
      <w:pPr>
        <w:pStyle w:val="NormalWeb"/>
        <w:spacing w:before="0" w:beforeAutospacing="0" w:after="150" w:afterAutospacing="0"/>
        <w:jc w:val="both"/>
        <w:rPr>
          <w:rFonts w:ascii="Helvetica" w:hAnsi="Helvetica" w:cs="Helvetica"/>
          <w:color w:val="333333"/>
          <w:sz w:val="20"/>
          <w:szCs w:val="20"/>
        </w:rPr>
      </w:pPr>
      <w:r>
        <w:rPr>
          <w:color w:val="161616"/>
          <w:sz w:val="28"/>
          <w:szCs w:val="28"/>
          <w:shd w:val="clear" w:color="auto" w:fill="FFFFFF"/>
        </w:rPr>
        <w:t>.</w:t>
      </w:r>
    </w:p>
    <w:p w:rsidR="00EC370B" w:rsidRDefault="00EC370B" w:rsidP="00EC370B">
      <w:pPr>
        <w:pStyle w:val="NormalWeb"/>
        <w:shd w:val="clear" w:color="auto" w:fill="E2F3FB"/>
        <w:spacing w:before="0" w:beforeAutospacing="0" w:after="150" w:afterAutospacing="0"/>
        <w:jc w:val="center"/>
        <w:rPr>
          <w:rFonts w:ascii="Helvetica" w:hAnsi="Helvetica" w:cs="Helvetica"/>
          <w:color w:val="333333"/>
          <w:sz w:val="20"/>
          <w:szCs w:val="20"/>
        </w:rPr>
      </w:pPr>
    </w:p>
    <w:p w:rsidR="00EC370B" w:rsidRPr="00EC370B" w:rsidRDefault="00EC370B" w:rsidP="00EC370B">
      <w:pPr>
        <w:pStyle w:val="NormalWeb"/>
        <w:spacing w:before="0" w:beforeAutospacing="0" w:after="150" w:afterAutospacing="0"/>
        <w:jc w:val="both"/>
        <w:rPr>
          <w:rFonts w:ascii="Helvetica" w:hAnsi="Helvetica" w:cs="Helvetica"/>
          <w:b/>
          <w:color w:val="333333"/>
          <w:sz w:val="20"/>
          <w:szCs w:val="20"/>
        </w:rPr>
      </w:pPr>
      <w:r>
        <w:rPr>
          <w:rFonts w:ascii="Helvetica" w:hAnsi="Helvetica" w:cs="Helvetica"/>
          <w:color w:val="333333"/>
          <w:sz w:val="20"/>
          <w:szCs w:val="20"/>
        </w:rPr>
        <w:lastRenderedPageBreak/>
        <w:br/>
      </w:r>
      <w:r w:rsidRPr="00EC370B">
        <w:rPr>
          <w:rFonts w:ascii="Calibri" w:hAnsi="Calibri" w:cs="Calibri"/>
          <w:b/>
          <w:color w:val="333333"/>
          <w:sz w:val="22"/>
          <w:szCs w:val="22"/>
        </w:rPr>
        <w:t>      </w:t>
      </w:r>
      <w:r w:rsidRPr="00EC370B">
        <w:rPr>
          <w:b/>
          <w:color w:val="161616"/>
          <w:sz w:val="28"/>
          <w:szCs w:val="28"/>
          <w:shd w:val="clear" w:color="auto" w:fill="FFFFFF"/>
        </w:rPr>
        <w:t>* CÁCH SƠ CỨU KHI TRẺ BỊ ĐUỐI NƯỚC</w:t>
      </w:r>
    </w:p>
    <w:p w:rsidR="00EC370B" w:rsidRDefault="00EC370B" w:rsidP="00EC370B">
      <w:pPr>
        <w:pStyle w:val="NormalWeb"/>
        <w:spacing w:before="0" w:beforeAutospacing="0" w:after="150" w:afterAutospacing="0"/>
        <w:jc w:val="both"/>
        <w:rPr>
          <w:rFonts w:ascii="Helvetica" w:hAnsi="Helvetica" w:cs="Helvetica"/>
          <w:color w:val="333333"/>
          <w:sz w:val="20"/>
          <w:szCs w:val="20"/>
        </w:rPr>
      </w:pPr>
      <w:r>
        <w:rPr>
          <w:rFonts w:ascii="Calibri" w:hAnsi="Calibri" w:cs="Calibri"/>
          <w:color w:val="333333"/>
          <w:sz w:val="22"/>
          <w:szCs w:val="22"/>
        </w:rPr>
        <w:t>        </w:t>
      </w:r>
      <w:r>
        <w:rPr>
          <w:color w:val="161616"/>
          <w:sz w:val="28"/>
          <w:szCs w:val="28"/>
          <w:shd w:val="clear" w:color="auto" w:fill="FFFFFF"/>
        </w:rPr>
        <w:t xml:space="preserve">Khi bé bị đuối nước sau khi đưa trẻ ra khỏi nơi </w:t>
      </w:r>
      <w:proofErr w:type="gramStart"/>
      <w:r>
        <w:rPr>
          <w:color w:val="161616"/>
          <w:sz w:val="28"/>
          <w:szCs w:val="28"/>
          <w:shd w:val="clear" w:color="auto" w:fill="FFFFFF"/>
        </w:rPr>
        <w:t>đuối ,</w:t>
      </w:r>
      <w:proofErr w:type="gramEnd"/>
      <w:r>
        <w:rPr>
          <w:color w:val="161616"/>
          <w:sz w:val="28"/>
          <w:szCs w:val="28"/>
          <w:shd w:val="clear" w:color="auto" w:fill="FFFFFF"/>
        </w:rPr>
        <w:t xml:space="preserve"> dù tỉnh hoặc bất tỉnh phải tiến hành cấp cứu tại chỗ ngay lập tức. Và luôn nhớ nên HẾT SỨC BÌNH TĨNH, gọi thêm người đến giúp đỡ và sơ cứu tại chỗ:</w:t>
      </w:r>
    </w:p>
    <w:p w:rsidR="00EC370B" w:rsidRDefault="00EC370B" w:rsidP="00EC370B">
      <w:pPr>
        <w:pStyle w:val="NormalWeb"/>
        <w:spacing w:before="0" w:beforeAutospacing="0" w:after="150" w:afterAutospacing="0"/>
        <w:jc w:val="both"/>
        <w:rPr>
          <w:rFonts w:ascii="Helvetica" w:hAnsi="Helvetica" w:cs="Helvetica"/>
          <w:color w:val="333333"/>
          <w:sz w:val="20"/>
          <w:szCs w:val="20"/>
        </w:rPr>
      </w:pPr>
      <w:r>
        <w:rPr>
          <w:rFonts w:ascii="Calibri" w:hAnsi="Calibri" w:cs="Calibri"/>
          <w:color w:val="333333"/>
          <w:sz w:val="22"/>
          <w:szCs w:val="22"/>
        </w:rPr>
        <w:t>       </w:t>
      </w:r>
      <w:r>
        <w:rPr>
          <w:color w:val="161616"/>
          <w:sz w:val="28"/>
          <w:szCs w:val="28"/>
          <w:shd w:val="clear" w:color="auto" w:fill="FFFFFF"/>
        </w:rPr>
        <w:t xml:space="preserve">- Đặt bé nằm ngửa trên sàn trong tư thế đầu thấp. Nếu như bé bất tỉnh, cần phải tiến hành hồi sức </w:t>
      </w:r>
      <w:proofErr w:type="gramStart"/>
      <w:r>
        <w:rPr>
          <w:color w:val="161616"/>
          <w:sz w:val="28"/>
          <w:szCs w:val="28"/>
          <w:shd w:val="clear" w:color="auto" w:fill="FFFFFF"/>
        </w:rPr>
        <w:t>tim</w:t>
      </w:r>
      <w:proofErr w:type="gramEnd"/>
      <w:r>
        <w:rPr>
          <w:color w:val="161616"/>
          <w:sz w:val="28"/>
          <w:szCs w:val="28"/>
          <w:shd w:val="clear" w:color="auto" w:fill="FFFFFF"/>
        </w:rPr>
        <w:t xml:space="preserve"> phổi ngay.</w:t>
      </w:r>
    </w:p>
    <w:p w:rsidR="00EC370B" w:rsidRDefault="00EC370B" w:rsidP="00EC370B">
      <w:pPr>
        <w:pStyle w:val="NormalWeb"/>
        <w:spacing w:before="0" w:beforeAutospacing="0" w:after="150" w:afterAutospacing="0"/>
        <w:jc w:val="both"/>
        <w:rPr>
          <w:rFonts w:ascii="Helvetica" w:hAnsi="Helvetica" w:cs="Helvetica"/>
          <w:color w:val="333333"/>
          <w:sz w:val="20"/>
          <w:szCs w:val="20"/>
        </w:rPr>
      </w:pPr>
      <w:r>
        <w:rPr>
          <w:rFonts w:ascii="Calibri" w:hAnsi="Calibri" w:cs="Calibri"/>
          <w:color w:val="333333"/>
          <w:sz w:val="22"/>
          <w:szCs w:val="22"/>
        </w:rPr>
        <w:t>       </w:t>
      </w:r>
      <w:r>
        <w:rPr>
          <w:color w:val="161616"/>
          <w:sz w:val="28"/>
          <w:szCs w:val="28"/>
          <w:shd w:val="clear" w:color="auto" w:fill="FFFFFF"/>
        </w:rPr>
        <w:t>- Cần phải đảm bảo lấy sạch đờm dãi và các dị vật ở miệng và mũi trẻ. Khi thực hiện, người cứu hộ không làm tổn thương thêm đường hô hấp của bé.</w:t>
      </w:r>
    </w:p>
    <w:p w:rsidR="00EC370B" w:rsidRDefault="00EC370B" w:rsidP="00EC370B">
      <w:pPr>
        <w:pStyle w:val="NormalWeb"/>
        <w:spacing w:before="0" w:beforeAutospacing="0" w:after="150" w:afterAutospacing="0"/>
        <w:jc w:val="both"/>
        <w:rPr>
          <w:rFonts w:ascii="Helvetica" w:hAnsi="Helvetica" w:cs="Helvetica"/>
          <w:color w:val="333333"/>
          <w:sz w:val="20"/>
          <w:szCs w:val="20"/>
        </w:rPr>
      </w:pPr>
      <w:r>
        <w:rPr>
          <w:rFonts w:ascii="Calibri" w:hAnsi="Calibri" w:cs="Calibri"/>
          <w:color w:val="333333"/>
          <w:sz w:val="22"/>
          <w:szCs w:val="22"/>
        </w:rPr>
        <w:t>        </w:t>
      </w:r>
      <w:r>
        <w:rPr>
          <w:color w:val="161616"/>
          <w:sz w:val="28"/>
          <w:szCs w:val="28"/>
          <w:shd w:val="clear" w:color="auto" w:fill="FFFFFF"/>
        </w:rPr>
        <w:t>- Quan sát lồng ngực của bé – nếu không còn di động. Cần thực hiện việc hô hấp nhân tạo bằng cách hà hơi thổi ngạt liên tục 2 lần.</w:t>
      </w:r>
    </w:p>
    <w:p w:rsidR="00EC370B" w:rsidRDefault="00EC370B" w:rsidP="00EC370B">
      <w:pPr>
        <w:pStyle w:val="NormalWeb"/>
        <w:spacing w:before="0" w:beforeAutospacing="0" w:after="150" w:afterAutospacing="0"/>
        <w:jc w:val="both"/>
        <w:rPr>
          <w:rFonts w:ascii="Helvetica" w:hAnsi="Helvetica" w:cs="Helvetica"/>
          <w:color w:val="333333"/>
          <w:sz w:val="20"/>
          <w:szCs w:val="20"/>
        </w:rPr>
      </w:pPr>
      <w:r>
        <w:rPr>
          <w:rFonts w:ascii="Calibri" w:hAnsi="Calibri" w:cs="Calibri"/>
          <w:color w:val="333333"/>
          <w:sz w:val="22"/>
          <w:szCs w:val="22"/>
        </w:rPr>
        <w:t>       </w:t>
      </w:r>
      <w:r>
        <w:rPr>
          <w:color w:val="161616"/>
          <w:sz w:val="28"/>
          <w:szCs w:val="28"/>
          <w:shd w:val="clear" w:color="auto" w:fill="FFFFFF"/>
        </w:rPr>
        <w:t xml:space="preserve">- Ngay sau khi thực hiện hô hấp nhân tạo. Người sơ cứu cần kiểm tra mạch đập của bé tại một trong các vị trí như mạch quay ở cổ </w:t>
      </w:r>
      <w:proofErr w:type="gramStart"/>
      <w:r>
        <w:rPr>
          <w:color w:val="161616"/>
          <w:sz w:val="28"/>
          <w:szCs w:val="28"/>
          <w:shd w:val="clear" w:color="auto" w:fill="FFFFFF"/>
        </w:rPr>
        <w:t>tay</w:t>
      </w:r>
      <w:proofErr w:type="gramEnd"/>
      <w:r>
        <w:rPr>
          <w:color w:val="161616"/>
          <w:sz w:val="28"/>
          <w:szCs w:val="28"/>
          <w:shd w:val="clear" w:color="auto" w:fill="FFFFFF"/>
        </w:rPr>
        <w:t xml:space="preserve">, mạch cảnh ở cổ và mạch bẹn. Hoặc có thể sờ vào lồng ngực trái của bé để cảm nhận xem </w:t>
      </w:r>
      <w:proofErr w:type="gramStart"/>
      <w:r>
        <w:rPr>
          <w:color w:val="161616"/>
          <w:sz w:val="28"/>
          <w:szCs w:val="28"/>
          <w:shd w:val="clear" w:color="auto" w:fill="FFFFFF"/>
        </w:rPr>
        <w:t>tim</w:t>
      </w:r>
      <w:proofErr w:type="gramEnd"/>
      <w:r>
        <w:rPr>
          <w:color w:val="161616"/>
          <w:sz w:val="28"/>
          <w:szCs w:val="28"/>
          <w:shd w:val="clear" w:color="auto" w:fill="FFFFFF"/>
        </w:rPr>
        <w:t xml:space="preserve"> còn đập không. Khi không bắt được mạch hoặc thấy </w:t>
      </w:r>
      <w:proofErr w:type="gramStart"/>
      <w:r>
        <w:rPr>
          <w:color w:val="161616"/>
          <w:sz w:val="28"/>
          <w:szCs w:val="28"/>
          <w:shd w:val="clear" w:color="auto" w:fill="FFFFFF"/>
        </w:rPr>
        <w:t>tim</w:t>
      </w:r>
      <w:proofErr w:type="gramEnd"/>
      <w:r>
        <w:rPr>
          <w:color w:val="161616"/>
          <w:sz w:val="28"/>
          <w:szCs w:val="28"/>
          <w:shd w:val="clear" w:color="auto" w:fill="FFFFFF"/>
        </w:rPr>
        <w:t xml:space="preserve"> ngừng đập, cần phải tiến hành ép tim ngoài lồng ngực kèm theo hô hấp nhân tạo (2 bàn tay chồng lên nhau và đặt giữa ngực trẻ, ấn mạnh xuống khoảng 2 – 3 cm với nhịp điệu 2 lần/giây như hình dưới.</w:t>
      </w:r>
    </w:p>
    <w:p w:rsidR="00EC370B" w:rsidRDefault="00EC370B" w:rsidP="00EC370B">
      <w:pPr>
        <w:pStyle w:val="NormalWeb"/>
        <w:spacing w:before="0" w:beforeAutospacing="0" w:after="150" w:afterAutospacing="0"/>
        <w:jc w:val="both"/>
        <w:rPr>
          <w:rFonts w:ascii="Helvetica" w:hAnsi="Helvetica" w:cs="Helvetica"/>
          <w:color w:val="333333"/>
          <w:sz w:val="20"/>
          <w:szCs w:val="20"/>
        </w:rPr>
      </w:pPr>
      <w:r>
        <w:rPr>
          <w:rFonts w:ascii="Calibri" w:hAnsi="Calibri" w:cs="Calibri"/>
          <w:color w:val="333333"/>
          <w:sz w:val="22"/>
          <w:szCs w:val="22"/>
        </w:rPr>
        <w:t>        </w:t>
      </w:r>
      <w:r>
        <w:rPr>
          <w:color w:val="161616"/>
          <w:sz w:val="28"/>
          <w:szCs w:val="28"/>
          <w:shd w:val="clear" w:color="auto" w:fill="FFFFFF"/>
        </w:rPr>
        <w:t>- Tiến hành cởi bỏ quần áo bị ướt và giữ ấm cho trẻ bằng chăn mền hoặc vải khô/áo quần khô. Bị hạ thân nhiệt cũng là một trong những nguyên nhân gây nguy hiểm đến tính mạng của trẻ khi đuối nước...</w:t>
      </w:r>
    </w:p>
    <w:p w:rsidR="00EC370B" w:rsidRDefault="00EC370B" w:rsidP="00EC370B">
      <w:pPr>
        <w:pStyle w:val="NormalWeb"/>
        <w:spacing w:before="0" w:beforeAutospacing="0" w:after="150" w:afterAutospacing="0"/>
        <w:jc w:val="both"/>
        <w:rPr>
          <w:rFonts w:ascii="Helvetica" w:hAnsi="Helvetica" w:cs="Helvetica"/>
          <w:color w:val="333333"/>
          <w:sz w:val="20"/>
          <w:szCs w:val="20"/>
        </w:rPr>
      </w:pPr>
      <w:r>
        <w:rPr>
          <w:rFonts w:ascii="Calibri" w:hAnsi="Calibri" w:cs="Calibri"/>
          <w:color w:val="333333"/>
          <w:sz w:val="22"/>
          <w:szCs w:val="22"/>
        </w:rPr>
        <w:t>         </w:t>
      </w:r>
      <w:r>
        <w:rPr>
          <w:color w:val="161616"/>
          <w:sz w:val="28"/>
          <w:szCs w:val="28"/>
          <w:shd w:val="clear" w:color="auto" w:fill="FFFFFF"/>
        </w:rPr>
        <w:t>Sau khi sơ cứu trẻ, lập tức đưa trẻ đến bệnh viện gần nhất để các bác sĩ có kinh nghiệm kiểm tra và chữa đúng cách.</w:t>
      </w:r>
    </w:p>
    <w:p w:rsidR="00EC370B" w:rsidRDefault="00EC370B" w:rsidP="00EC370B">
      <w:pPr>
        <w:pStyle w:val="NormalWeb"/>
        <w:spacing w:before="0" w:beforeAutospacing="0" w:after="150" w:afterAutospacing="0"/>
        <w:jc w:val="both"/>
        <w:rPr>
          <w:rFonts w:ascii="Helvetica" w:hAnsi="Helvetica" w:cs="Helvetica"/>
          <w:color w:val="333333"/>
          <w:sz w:val="20"/>
          <w:szCs w:val="20"/>
        </w:rPr>
      </w:pPr>
      <w:r>
        <w:rPr>
          <w:rFonts w:ascii="Calibri" w:hAnsi="Calibri" w:cs="Calibri"/>
          <w:color w:val="333333"/>
          <w:sz w:val="22"/>
          <w:szCs w:val="22"/>
        </w:rPr>
        <w:t> </w:t>
      </w:r>
      <w:bookmarkStart w:id="0" w:name="_GoBack"/>
      <w:r>
        <w:rPr>
          <w:rFonts w:ascii="Calibri" w:hAnsi="Calibri" w:cs="Calibri"/>
          <w:color w:val="333333"/>
          <w:sz w:val="22"/>
          <w:szCs w:val="22"/>
        </w:rPr>
        <w:t>      </w:t>
      </w:r>
      <w:r>
        <w:rPr>
          <w:color w:val="161616"/>
          <w:sz w:val="28"/>
          <w:szCs w:val="28"/>
          <w:shd w:val="clear" w:color="auto" w:fill="FFFFFF"/>
        </w:rPr>
        <w:t>Trẻ em là niềm hạnh phúc của mỗi gia đình, là những chủ nhân tương lai của đát nước kính mong các bậc phụ huynh quan tâm sát sao đến con em mình để các</w:t>
      </w:r>
    </w:p>
    <w:p w:rsidR="00EC370B" w:rsidRPr="00EC370B" w:rsidRDefault="00EC370B" w:rsidP="00EC370B">
      <w:pPr>
        <w:pStyle w:val="NormalWeb"/>
        <w:spacing w:before="0" w:beforeAutospacing="0" w:after="150" w:afterAutospacing="0"/>
        <w:jc w:val="both"/>
        <w:rPr>
          <w:rFonts w:ascii="Helvetica" w:hAnsi="Helvetica" w:cs="Helvetica"/>
          <w:color w:val="333333"/>
          <w:sz w:val="20"/>
          <w:szCs w:val="20"/>
        </w:rPr>
      </w:pPr>
      <w:r>
        <w:rPr>
          <w:color w:val="161616"/>
          <w:sz w:val="28"/>
          <w:szCs w:val="28"/>
          <w:shd w:val="clear" w:color="auto" w:fill="FFFFFF"/>
          <w:lang w:val="vi-VN"/>
        </w:rPr>
        <w:t>luôn an toàn và khỏe mạnh</w:t>
      </w:r>
      <w:r>
        <w:rPr>
          <w:color w:val="161616"/>
          <w:sz w:val="28"/>
          <w:szCs w:val="28"/>
          <w:shd w:val="clear" w:color="auto" w:fill="FFFFFF"/>
        </w:rPr>
        <w:t>.</w:t>
      </w:r>
    </w:p>
    <w:bookmarkEnd w:id="0"/>
    <w:p w:rsidR="00CE351A" w:rsidRDefault="00CE351A"/>
    <w:sectPr w:rsidR="00CE35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0B"/>
    <w:rsid w:val="00CE351A"/>
    <w:rsid w:val="00EC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D6E80-6B6B-4F15-B238-10FC7EE7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7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3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mnanhung.haiphong.edu.vn/cham-soc-suc-khoe/bai-tuyen-truyen-phong-chong-duoi-nuoc-cho-tre-mam-non/ct/11214/8188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2025-04-21T14:31:00Z</dcterms:created>
  <dcterms:modified xsi:type="dcterms:W3CDTF">2025-04-21T14:34:00Z</dcterms:modified>
</cp:coreProperties>
</file>